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0CDC4" w14:textId="4178AFD7" w:rsidR="00F2205B" w:rsidRPr="00F2205B" w:rsidRDefault="00F2205B" w:rsidP="00C42A70">
      <w:pPr>
        <w:spacing w:before="240" w:after="160" w:line="259" w:lineRule="auto"/>
        <w:rPr>
          <w:rFonts w:asciiTheme="minorHAnsi" w:hAnsiTheme="minorHAnsi" w:cstheme="minorBidi"/>
        </w:rPr>
      </w:pPr>
    </w:p>
    <w:p w14:paraId="52A2C705" w14:textId="19C77D54" w:rsidR="00F2205B" w:rsidRPr="00F2205B" w:rsidRDefault="00F2205B" w:rsidP="00C42A70">
      <w:pPr>
        <w:spacing w:before="240" w:after="160" w:line="259" w:lineRule="auto"/>
        <w:jc w:val="center"/>
        <w:rPr>
          <w:rFonts w:asciiTheme="minorHAnsi" w:hAnsiTheme="minorHAnsi" w:cstheme="minorBidi"/>
          <w:b/>
          <w:sz w:val="32"/>
        </w:rPr>
      </w:pPr>
      <w:r w:rsidRPr="00F2205B">
        <w:rPr>
          <w:rFonts w:asciiTheme="minorHAnsi" w:hAnsiTheme="minorHAnsi" w:cstheme="minorBidi"/>
          <w:b/>
          <w:sz w:val="32"/>
        </w:rPr>
        <w:t xml:space="preserve">REQUEST FOR </w:t>
      </w:r>
      <w:r w:rsidR="008A317E">
        <w:rPr>
          <w:rFonts w:asciiTheme="minorHAnsi" w:hAnsiTheme="minorHAnsi" w:cstheme="minorBidi"/>
          <w:b/>
          <w:sz w:val="32"/>
        </w:rPr>
        <w:t>QUALIFICATION</w:t>
      </w:r>
      <w:r w:rsidR="00A73457">
        <w:rPr>
          <w:rFonts w:asciiTheme="minorHAnsi" w:hAnsiTheme="minorHAnsi" w:cstheme="minorBidi"/>
          <w:b/>
          <w:sz w:val="32"/>
        </w:rPr>
        <w:t>S</w:t>
      </w:r>
      <w:r w:rsidRPr="00F2205B">
        <w:rPr>
          <w:rFonts w:asciiTheme="minorHAnsi" w:hAnsiTheme="minorHAnsi" w:cstheme="minorBidi"/>
          <w:b/>
          <w:sz w:val="32"/>
        </w:rPr>
        <w:br/>
        <w:t>(RF</w:t>
      </w:r>
      <w:r w:rsidR="008A317E">
        <w:rPr>
          <w:rFonts w:asciiTheme="minorHAnsi" w:hAnsiTheme="minorHAnsi" w:cstheme="minorBidi"/>
          <w:b/>
          <w:sz w:val="32"/>
        </w:rPr>
        <w:t>Q</w:t>
      </w:r>
      <w:r w:rsidRPr="00F2205B">
        <w:rPr>
          <w:rFonts w:asciiTheme="minorHAnsi" w:hAnsiTheme="minorHAnsi" w:cstheme="minorBidi"/>
          <w:b/>
          <w:sz w:val="32"/>
        </w:rPr>
        <w:t>)</w:t>
      </w:r>
    </w:p>
    <w:p w14:paraId="49B9FD88" w14:textId="151FC846" w:rsidR="00F2205B" w:rsidRDefault="00F2205B" w:rsidP="00C42A70">
      <w:pPr>
        <w:spacing w:before="240" w:after="160" w:line="259" w:lineRule="auto"/>
        <w:jc w:val="center"/>
        <w:rPr>
          <w:rFonts w:asciiTheme="minorHAnsi" w:hAnsiTheme="minorHAnsi" w:cstheme="minorBidi"/>
          <w:b/>
          <w:sz w:val="32"/>
        </w:rPr>
      </w:pPr>
      <w:r w:rsidRPr="00F2205B">
        <w:rPr>
          <w:rFonts w:asciiTheme="minorHAnsi" w:hAnsiTheme="minorHAnsi" w:cstheme="minorBidi"/>
          <w:b/>
          <w:sz w:val="32"/>
        </w:rPr>
        <w:t xml:space="preserve">For </w:t>
      </w:r>
      <w:r w:rsidR="00FF75E8">
        <w:rPr>
          <w:rFonts w:asciiTheme="minorHAnsi" w:hAnsiTheme="minorHAnsi" w:cstheme="minorBidi"/>
          <w:b/>
          <w:sz w:val="32"/>
        </w:rPr>
        <w:t>Architectural Services</w:t>
      </w:r>
    </w:p>
    <w:p w14:paraId="77EAF99F" w14:textId="4078E059" w:rsidR="00A73457" w:rsidRDefault="00A73457" w:rsidP="00C42A70">
      <w:pPr>
        <w:spacing w:before="240" w:after="160" w:line="259" w:lineRule="auto"/>
        <w:jc w:val="center"/>
        <w:rPr>
          <w:rFonts w:asciiTheme="minorHAnsi" w:hAnsiTheme="minorHAnsi" w:cstheme="minorBidi"/>
          <w:b/>
          <w:sz w:val="32"/>
        </w:rPr>
      </w:pPr>
      <w:r>
        <w:rPr>
          <w:rFonts w:asciiTheme="minorHAnsi" w:hAnsiTheme="minorHAnsi" w:cstheme="minorBidi"/>
          <w:b/>
          <w:sz w:val="32"/>
        </w:rPr>
        <w:t>Visitor Information Center</w:t>
      </w:r>
    </w:p>
    <w:p w14:paraId="77BF0026" w14:textId="5A2DBA21" w:rsidR="00FF75E8" w:rsidRPr="00F2205B" w:rsidRDefault="00FF75E8" w:rsidP="00C42A70">
      <w:pPr>
        <w:spacing w:before="240" w:after="160" w:line="259" w:lineRule="auto"/>
        <w:jc w:val="center"/>
        <w:rPr>
          <w:rFonts w:asciiTheme="minorHAnsi" w:hAnsiTheme="minorHAnsi" w:cstheme="minorBidi"/>
          <w:b/>
          <w:sz w:val="32"/>
        </w:rPr>
      </w:pPr>
      <w:r>
        <w:rPr>
          <w:rFonts w:asciiTheme="minorHAnsi" w:hAnsiTheme="minorHAnsi" w:cstheme="minorBidi"/>
          <w:b/>
          <w:sz w:val="32"/>
        </w:rPr>
        <w:t>Hardin, Montana</w:t>
      </w:r>
    </w:p>
    <w:p w14:paraId="5B42707B" w14:textId="77777777" w:rsidR="00F2205B" w:rsidRPr="00F2205B" w:rsidRDefault="00F2205B" w:rsidP="00C42A70">
      <w:pPr>
        <w:spacing w:before="240" w:after="160" w:line="259" w:lineRule="auto"/>
        <w:rPr>
          <w:rFonts w:asciiTheme="minorHAnsi" w:hAnsiTheme="minorHAnsi" w:cstheme="minorBidi"/>
          <w:b/>
          <w:sz w:val="32"/>
        </w:rPr>
      </w:pPr>
    </w:p>
    <w:p w14:paraId="1EE1F647" w14:textId="77777777" w:rsidR="00F2205B" w:rsidRPr="00F2205B" w:rsidRDefault="00F2205B" w:rsidP="00C42A70">
      <w:pPr>
        <w:spacing w:before="240" w:after="160" w:line="259" w:lineRule="auto"/>
        <w:rPr>
          <w:rFonts w:asciiTheme="minorHAnsi" w:hAnsiTheme="minorHAnsi" w:cstheme="minorBidi"/>
          <w:b/>
          <w:sz w:val="32"/>
        </w:rPr>
      </w:pPr>
    </w:p>
    <w:p w14:paraId="5DB1C23B" w14:textId="77777777" w:rsidR="00F2205B" w:rsidRPr="00F2205B" w:rsidRDefault="00F2205B" w:rsidP="00C42A70">
      <w:pPr>
        <w:spacing w:before="240" w:after="160" w:line="259" w:lineRule="auto"/>
        <w:rPr>
          <w:rFonts w:asciiTheme="minorHAnsi" w:hAnsiTheme="minorHAnsi" w:cstheme="minorBidi"/>
          <w:b/>
          <w:sz w:val="32"/>
        </w:rPr>
      </w:pPr>
    </w:p>
    <w:p w14:paraId="0775335E" w14:textId="77777777" w:rsidR="00F2205B" w:rsidRPr="00F2205B" w:rsidRDefault="00F2205B" w:rsidP="00C42A70">
      <w:pPr>
        <w:spacing w:before="240" w:after="160" w:line="259" w:lineRule="auto"/>
        <w:rPr>
          <w:rFonts w:asciiTheme="minorHAnsi" w:hAnsiTheme="minorHAnsi" w:cstheme="minorBidi"/>
          <w:b/>
          <w:sz w:val="32"/>
        </w:rPr>
      </w:pPr>
    </w:p>
    <w:p w14:paraId="36406023" w14:textId="223813C0" w:rsidR="00F2205B" w:rsidRPr="00F2205B" w:rsidRDefault="00F2205B" w:rsidP="00C42A70">
      <w:pPr>
        <w:spacing w:before="240" w:after="160" w:line="259" w:lineRule="auto"/>
        <w:rPr>
          <w:rFonts w:asciiTheme="minorHAnsi" w:hAnsiTheme="minorHAnsi" w:cstheme="minorBidi"/>
          <w:b/>
          <w:sz w:val="32"/>
        </w:rPr>
      </w:pPr>
      <w:r w:rsidRPr="00F2205B">
        <w:rPr>
          <w:rFonts w:asciiTheme="minorHAnsi" w:hAnsiTheme="minorHAnsi" w:cstheme="minorBidi"/>
          <w:b/>
          <w:sz w:val="32"/>
        </w:rPr>
        <w:t>RF</w:t>
      </w:r>
      <w:r w:rsidR="006C0908">
        <w:rPr>
          <w:rFonts w:asciiTheme="minorHAnsi" w:hAnsiTheme="minorHAnsi" w:cstheme="minorBidi"/>
          <w:b/>
          <w:sz w:val="32"/>
        </w:rPr>
        <w:t>Q</w:t>
      </w:r>
      <w:r w:rsidRPr="00F2205B">
        <w:rPr>
          <w:rFonts w:asciiTheme="minorHAnsi" w:hAnsiTheme="minorHAnsi" w:cstheme="minorBidi"/>
          <w:b/>
          <w:sz w:val="32"/>
        </w:rPr>
        <w:t xml:space="preserve"> Submittal Deadline:</w:t>
      </w:r>
      <w:r w:rsidRPr="00F2205B">
        <w:rPr>
          <w:rFonts w:asciiTheme="minorHAnsi" w:hAnsiTheme="minorHAnsi" w:cstheme="minorBidi"/>
          <w:b/>
          <w:sz w:val="32"/>
        </w:rPr>
        <w:tab/>
      </w:r>
      <w:r w:rsidRPr="00F2205B">
        <w:rPr>
          <w:rFonts w:asciiTheme="minorHAnsi" w:hAnsiTheme="minorHAnsi" w:cstheme="minorBidi"/>
          <w:b/>
          <w:sz w:val="32"/>
        </w:rPr>
        <w:tab/>
      </w:r>
      <w:r w:rsidRPr="00F2205B">
        <w:rPr>
          <w:rFonts w:asciiTheme="minorHAnsi" w:hAnsiTheme="minorHAnsi" w:cstheme="minorBidi"/>
          <w:b/>
          <w:sz w:val="32"/>
        </w:rPr>
        <w:tab/>
      </w:r>
      <w:r w:rsidRPr="00F2205B">
        <w:rPr>
          <w:rFonts w:asciiTheme="minorHAnsi" w:hAnsiTheme="minorHAnsi" w:cstheme="minorBidi"/>
          <w:b/>
          <w:sz w:val="32"/>
        </w:rPr>
        <w:tab/>
      </w:r>
      <w:r w:rsidR="00FF3EB7">
        <w:rPr>
          <w:rFonts w:asciiTheme="minorHAnsi" w:hAnsiTheme="minorHAnsi" w:cstheme="minorBidi"/>
          <w:b/>
          <w:sz w:val="32"/>
        </w:rPr>
        <w:t xml:space="preserve">August </w:t>
      </w:r>
      <w:r w:rsidR="00C74F5E">
        <w:rPr>
          <w:rFonts w:asciiTheme="minorHAnsi" w:hAnsiTheme="minorHAnsi" w:cstheme="minorBidi"/>
          <w:b/>
          <w:sz w:val="32"/>
        </w:rPr>
        <w:t>14</w:t>
      </w:r>
      <w:r w:rsidR="0010657D">
        <w:rPr>
          <w:rFonts w:asciiTheme="minorHAnsi" w:hAnsiTheme="minorHAnsi" w:cstheme="minorBidi"/>
          <w:b/>
          <w:sz w:val="32"/>
        </w:rPr>
        <w:t>, 2025 3:00 p</w:t>
      </w:r>
      <w:r w:rsidR="00E25C57">
        <w:rPr>
          <w:rFonts w:asciiTheme="minorHAnsi" w:hAnsiTheme="minorHAnsi" w:cstheme="minorBidi"/>
          <w:b/>
          <w:sz w:val="32"/>
        </w:rPr>
        <w:t>.m.</w:t>
      </w:r>
    </w:p>
    <w:p w14:paraId="3F8B217E" w14:textId="1BA52439" w:rsidR="00B16076" w:rsidRDefault="00F2205B" w:rsidP="00C42A70">
      <w:pPr>
        <w:spacing w:before="240" w:after="160" w:line="259" w:lineRule="auto"/>
        <w:rPr>
          <w:rFonts w:asciiTheme="minorHAnsi" w:hAnsiTheme="minorHAnsi" w:cstheme="minorBidi"/>
          <w:sz w:val="32"/>
        </w:rPr>
      </w:pPr>
      <w:r w:rsidRPr="00F2205B">
        <w:rPr>
          <w:rFonts w:asciiTheme="minorHAnsi" w:hAnsiTheme="minorHAnsi" w:cstheme="minorBidi"/>
          <w:sz w:val="32"/>
        </w:rPr>
        <w:t>RF</w:t>
      </w:r>
      <w:r w:rsidR="006C0908">
        <w:rPr>
          <w:rFonts w:asciiTheme="minorHAnsi" w:hAnsiTheme="minorHAnsi" w:cstheme="minorBidi"/>
          <w:sz w:val="32"/>
        </w:rPr>
        <w:t>Q</w:t>
      </w:r>
      <w:r w:rsidRPr="00F2205B">
        <w:rPr>
          <w:rFonts w:asciiTheme="minorHAnsi" w:hAnsiTheme="minorHAnsi" w:cstheme="minorBidi"/>
          <w:sz w:val="32"/>
        </w:rPr>
        <w:t xml:space="preserve"> Contacts:</w:t>
      </w:r>
      <w:r w:rsidRPr="00F2205B">
        <w:rPr>
          <w:rFonts w:asciiTheme="minorHAnsi" w:hAnsiTheme="minorHAnsi" w:cstheme="minorBidi"/>
          <w:sz w:val="32"/>
        </w:rPr>
        <w:tab/>
      </w:r>
      <w:r w:rsidRPr="00F2205B">
        <w:rPr>
          <w:rFonts w:asciiTheme="minorHAnsi" w:hAnsiTheme="minorHAnsi" w:cstheme="minorBidi"/>
          <w:sz w:val="32"/>
        </w:rPr>
        <w:tab/>
      </w:r>
      <w:r w:rsidR="00B16076">
        <w:rPr>
          <w:rFonts w:asciiTheme="minorHAnsi" w:hAnsiTheme="minorHAnsi" w:cstheme="minorBidi"/>
          <w:sz w:val="32"/>
        </w:rPr>
        <w:t xml:space="preserve">       </w:t>
      </w:r>
      <w:r w:rsidRPr="00F2205B">
        <w:rPr>
          <w:rFonts w:asciiTheme="minorHAnsi" w:hAnsiTheme="minorHAnsi" w:cstheme="minorBidi"/>
          <w:sz w:val="32"/>
        </w:rPr>
        <w:t>Andrew Lehr</w:t>
      </w:r>
      <w:r w:rsidR="005F40F9">
        <w:rPr>
          <w:rFonts w:asciiTheme="minorHAnsi" w:hAnsiTheme="minorHAnsi" w:cstheme="minorBidi"/>
          <w:sz w:val="32"/>
        </w:rPr>
        <w:t xml:space="preserve">, </w:t>
      </w:r>
      <w:r w:rsidRPr="00F2205B">
        <w:rPr>
          <w:rFonts w:asciiTheme="minorHAnsi" w:hAnsiTheme="minorHAnsi" w:cstheme="minorBidi"/>
          <w:sz w:val="32"/>
        </w:rPr>
        <w:t>Tina Toyne</w:t>
      </w:r>
      <w:r w:rsidR="00B16076">
        <w:rPr>
          <w:rFonts w:asciiTheme="minorHAnsi" w:hAnsiTheme="minorHAnsi" w:cstheme="minorBidi"/>
          <w:sz w:val="32"/>
        </w:rPr>
        <w:t xml:space="preserve">, Alexandria Edwards    </w:t>
      </w:r>
    </w:p>
    <w:p w14:paraId="5C2999DD" w14:textId="6C0CBBBD" w:rsidR="00F2205B" w:rsidRPr="00F2205B" w:rsidRDefault="00F2205B" w:rsidP="00C42A70">
      <w:pPr>
        <w:spacing w:before="240" w:after="160" w:line="259" w:lineRule="auto"/>
        <w:rPr>
          <w:rFonts w:asciiTheme="minorHAnsi" w:hAnsiTheme="minorHAnsi" w:cstheme="minorBidi"/>
          <w:color w:val="0563C1" w:themeColor="hyperlink"/>
          <w:sz w:val="32"/>
          <w:u w:val="single"/>
        </w:rPr>
      </w:pPr>
      <w:r w:rsidRPr="00F2205B">
        <w:rPr>
          <w:rFonts w:asciiTheme="minorHAnsi" w:hAnsiTheme="minorHAnsi" w:cstheme="minorBidi"/>
          <w:sz w:val="32"/>
        </w:rPr>
        <w:t>Email Address:</w:t>
      </w:r>
      <w:r w:rsidRPr="00F2205B">
        <w:rPr>
          <w:rFonts w:asciiTheme="minorHAnsi" w:hAnsiTheme="minorHAnsi" w:cstheme="minorBidi"/>
          <w:sz w:val="32"/>
        </w:rPr>
        <w:tab/>
      </w:r>
      <w:r w:rsidRPr="00F2205B">
        <w:rPr>
          <w:rFonts w:asciiTheme="minorHAnsi" w:hAnsiTheme="minorHAnsi" w:cstheme="minorBidi"/>
          <w:sz w:val="32"/>
        </w:rPr>
        <w:tab/>
      </w:r>
      <w:r w:rsidRPr="00F2205B">
        <w:rPr>
          <w:rFonts w:asciiTheme="minorHAnsi" w:hAnsiTheme="minorHAnsi" w:cstheme="minorBidi"/>
          <w:sz w:val="32"/>
        </w:rPr>
        <w:tab/>
      </w:r>
      <w:r w:rsidRPr="00F2205B">
        <w:rPr>
          <w:rFonts w:asciiTheme="minorHAnsi" w:hAnsiTheme="minorHAnsi" w:cstheme="minorBidi"/>
          <w:sz w:val="32"/>
        </w:rPr>
        <w:tab/>
      </w:r>
      <w:r w:rsidRPr="00F2205B">
        <w:rPr>
          <w:rFonts w:asciiTheme="minorHAnsi" w:hAnsiTheme="minorHAnsi" w:cstheme="minorBidi"/>
          <w:sz w:val="32"/>
        </w:rPr>
        <w:tab/>
      </w:r>
      <w:r w:rsidRPr="00F2205B">
        <w:rPr>
          <w:rFonts w:asciiTheme="minorHAnsi" w:hAnsiTheme="minorHAnsi" w:cstheme="minorBidi"/>
          <w:sz w:val="32"/>
        </w:rPr>
        <w:tab/>
        <w:t>cityfinance@hardinmt.com</w:t>
      </w:r>
      <w:r w:rsidRPr="00F2205B">
        <w:rPr>
          <w:rFonts w:asciiTheme="minorHAnsi" w:hAnsiTheme="minorHAnsi" w:cstheme="minorBidi"/>
          <w:color w:val="0563C1" w:themeColor="hyperlink"/>
          <w:sz w:val="32"/>
          <w:u w:val="single"/>
        </w:rPr>
        <w:t xml:space="preserve"> </w:t>
      </w:r>
    </w:p>
    <w:p w14:paraId="4300A8B3" w14:textId="244764E8" w:rsidR="00F2205B" w:rsidRDefault="00B16076" w:rsidP="00C42A70">
      <w:pPr>
        <w:spacing w:before="240" w:after="160" w:line="259" w:lineRule="auto"/>
        <w:ind w:left="1440" w:hanging="1440"/>
        <w:jc w:val="right"/>
        <w:rPr>
          <w:rFonts w:asciiTheme="minorHAnsi" w:hAnsiTheme="minorHAnsi" w:cstheme="minorBidi"/>
          <w:sz w:val="32"/>
        </w:rPr>
      </w:pPr>
      <w:r w:rsidRPr="00F52419">
        <w:rPr>
          <w:rFonts w:asciiTheme="minorHAnsi" w:hAnsiTheme="minorHAnsi" w:cstheme="minorBidi"/>
          <w:sz w:val="32"/>
        </w:rPr>
        <w:t>ttoyne@hardinmt.com</w:t>
      </w:r>
    </w:p>
    <w:p w14:paraId="3B6F6FEB" w14:textId="552F0BC7" w:rsidR="00B16076" w:rsidRPr="00F2205B" w:rsidRDefault="00B16076" w:rsidP="00C42A70">
      <w:pPr>
        <w:spacing w:before="240" w:after="160" w:line="259" w:lineRule="auto"/>
        <w:ind w:left="1440" w:hanging="1440"/>
        <w:jc w:val="right"/>
        <w:rPr>
          <w:rFonts w:asciiTheme="minorHAnsi" w:hAnsiTheme="minorHAnsi" w:cstheme="minorBidi"/>
          <w:sz w:val="32"/>
        </w:rPr>
      </w:pPr>
      <w:r>
        <w:rPr>
          <w:rFonts w:asciiTheme="minorHAnsi" w:hAnsiTheme="minorHAnsi" w:cstheme="minorBidi"/>
          <w:sz w:val="32"/>
        </w:rPr>
        <w:t>aedwards@hardinmt.com</w:t>
      </w:r>
    </w:p>
    <w:p w14:paraId="0B54A6B5" w14:textId="77777777" w:rsidR="00F2205B" w:rsidRPr="00F2205B" w:rsidRDefault="00F2205B" w:rsidP="00C42A70">
      <w:pPr>
        <w:spacing w:before="240" w:after="160" w:line="259" w:lineRule="auto"/>
        <w:rPr>
          <w:rFonts w:asciiTheme="minorHAnsi" w:hAnsiTheme="minorHAnsi" w:cstheme="minorBidi"/>
          <w:sz w:val="32"/>
        </w:rPr>
      </w:pPr>
      <w:r w:rsidRPr="00F2205B">
        <w:rPr>
          <w:rFonts w:asciiTheme="minorHAnsi" w:hAnsiTheme="minorHAnsi" w:cstheme="minorBidi"/>
          <w:noProof/>
          <w:sz w:val="32"/>
        </w:rPr>
        <mc:AlternateContent>
          <mc:Choice Requires="wps">
            <w:drawing>
              <wp:anchor distT="0" distB="0" distL="114300" distR="114300" simplePos="0" relativeHeight="251659264" behindDoc="0" locked="0" layoutInCell="1" allowOverlap="1" wp14:anchorId="0A3BD511" wp14:editId="346996D6">
                <wp:simplePos x="0" y="0"/>
                <wp:positionH relativeFrom="column">
                  <wp:posOffset>-85725</wp:posOffset>
                </wp:positionH>
                <wp:positionV relativeFrom="paragraph">
                  <wp:posOffset>114935</wp:posOffset>
                </wp:positionV>
                <wp:extent cx="603885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038850" cy="0"/>
                        </a:xfrm>
                        <a:prstGeom prst="line">
                          <a:avLst/>
                        </a:prstGeom>
                        <a:noFill/>
                        <a:ln w="34925" cap="flat" cmpd="sng" algn="ctr">
                          <a:solidFill>
                            <a:srgbClr val="4472C4"/>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95AD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pt,9.05pt" to="468.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" strokecolor="#4472c4" strokeweight="2.75pt">
                <v:stroke joinstyle="miter"/>
              </v:line>
            </w:pict>
          </mc:Fallback>
        </mc:AlternateContent>
      </w:r>
    </w:p>
    <w:p w14:paraId="498C32C3" w14:textId="77777777" w:rsidR="00F2205B" w:rsidRPr="00F2205B" w:rsidRDefault="00F2205B" w:rsidP="00C42A70">
      <w:pPr>
        <w:spacing w:before="240" w:after="160" w:line="259" w:lineRule="auto"/>
        <w:jc w:val="center"/>
        <w:rPr>
          <w:rFonts w:asciiTheme="minorHAnsi" w:hAnsiTheme="minorHAnsi" w:cstheme="minorBidi"/>
          <w:b/>
          <w:sz w:val="32"/>
        </w:rPr>
      </w:pPr>
      <w:r w:rsidRPr="00F2205B">
        <w:rPr>
          <w:rFonts w:asciiTheme="minorHAnsi" w:hAnsiTheme="minorHAnsi" w:cstheme="minorBidi"/>
          <w:b/>
          <w:sz w:val="32"/>
        </w:rPr>
        <w:t>City of Hardin</w:t>
      </w:r>
      <w:r w:rsidRPr="00F2205B">
        <w:rPr>
          <w:rFonts w:asciiTheme="minorHAnsi" w:hAnsiTheme="minorHAnsi" w:cstheme="minorBidi"/>
          <w:b/>
          <w:sz w:val="32"/>
        </w:rPr>
        <w:br/>
        <w:t>406 N Cheyenne Ave</w:t>
      </w:r>
      <w:r w:rsidRPr="00F2205B">
        <w:rPr>
          <w:rFonts w:asciiTheme="minorHAnsi" w:hAnsiTheme="minorHAnsi" w:cstheme="minorBidi"/>
          <w:b/>
          <w:sz w:val="32"/>
        </w:rPr>
        <w:br/>
        <w:t>Hardin, MT 59034</w:t>
      </w:r>
    </w:p>
    <w:p w14:paraId="228447D8" w14:textId="4E5EA477" w:rsidR="00F2205B" w:rsidRPr="00F2205B" w:rsidRDefault="00F2205B" w:rsidP="00C42A70">
      <w:pPr>
        <w:spacing w:before="240" w:after="160" w:line="259" w:lineRule="auto"/>
        <w:jc w:val="center"/>
        <w:rPr>
          <w:rFonts w:asciiTheme="minorHAnsi" w:hAnsiTheme="minorHAnsi" w:cstheme="minorBidi"/>
          <w:b/>
          <w:sz w:val="32"/>
        </w:rPr>
      </w:pPr>
      <w:r w:rsidRPr="00F2205B">
        <w:rPr>
          <w:rFonts w:asciiTheme="minorHAnsi" w:hAnsiTheme="minorHAnsi" w:cstheme="minorBidi"/>
          <w:b/>
          <w:sz w:val="32"/>
        </w:rPr>
        <w:t>hardinmt.com</w:t>
      </w:r>
    </w:p>
    <w:p w14:paraId="47C4FD9D" w14:textId="77777777" w:rsidR="00F2205B" w:rsidRPr="00F2205B" w:rsidRDefault="00F2205B" w:rsidP="00C42A70">
      <w:pPr>
        <w:spacing w:before="240" w:after="160" w:line="259" w:lineRule="auto"/>
        <w:rPr>
          <w:rFonts w:asciiTheme="minorHAnsi" w:hAnsiTheme="minorHAnsi" w:cstheme="minorBidi"/>
          <w:sz w:val="24"/>
        </w:rPr>
      </w:pPr>
      <w:r w:rsidRPr="00F2205B">
        <w:rPr>
          <w:rFonts w:asciiTheme="minorHAnsi" w:hAnsiTheme="minorHAnsi" w:cstheme="minorBidi"/>
          <w:sz w:val="24"/>
        </w:rPr>
        <w:br w:type="page"/>
      </w:r>
    </w:p>
    <w:p w14:paraId="6B424933" w14:textId="77777777" w:rsidR="00F2205B" w:rsidRPr="00F2205B" w:rsidRDefault="00F2205B" w:rsidP="00C42A70">
      <w:pPr>
        <w:spacing w:before="240" w:after="160" w:line="259" w:lineRule="auto"/>
        <w:jc w:val="center"/>
        <w:rPr>
          <w:rFonts w:asciiTheme="minorHAnsi" w:hAnsiTheme="minorHAnsi" w:cstheme="minorBidi"/>
          <w:sz w:val="24"/>
        </w:rPr>
      </w:pPr>
    </w:p>
    <w:p w14:paraId="68FF0935" w14:textId="77777777" w:rsidR="00F2205B" w:rsidRPr="00F2205B" w:rsidRDefault="00F2205B" w:rsidP="00C42A70">
      <w:pPr>
        <w:spacing w:before="240" w:after="160" w:line="259" w:lineRule="auto"/>
        <w:jc w:val="center"/>
        <w:rPr>
          <w:rFonts w:asciiTheme="minorHAnsi" w:hAnsiTheme="minorHAnsi" w:cstheme="minorBidi"/>
          <w:sz w:val="32"/>
        </w:rPr>
      </w:pPr>
      <w:r w:rsidRPr="00F2205B">
        <w:rPr>
          <w:rFonts w:asciiTheme="minorHAnsi" w:hAnsiTheme="minorHAnsi" w:cstheme="minorBidi"/>
          <w:sz w:val="32"/>
        </w:rPr>
        <w:t>Table of Contents</w:t>
      </w:r>
    </w:p>
    <w:p w14:paraId="1B1134CF" w14:textId="77777777" w:rsidR="00F2205B" w:rsidRPr="002833CA" w:rsidRDefault="00F2205B" w:rsidP="00F52419">
      <w:pPr>
        <w:numPr>
          <w:ilvl w:val="0"/>
          <w:numId w:val="40"/>
        </w:numPr>
        <w:spacing w:before="240" w:after="160" w:line="259" w:lineRule="auto"/>
        <w:contextualSpacing/>
        <w:rPr>
          <w:rFonts w:asciiTheme="minorHAnsi" w:hAnsiTheme="minorHAnsi" w:cstheme="minorHAnsi"/>
          <w:sz w:val="24"/>
          <w:szCs w:val="24"/>
        </w:rPr>
      </w:pPr>
      <w:r w:rsidRPr="002833CA">
        <w:rPr>
          <w:rFonts w:asciiTheme="minorHAnsi" w:hAnsiTheme="minorHAnsi" w:cstheme="minorHAnsi"/>
          <w:sz w:val="24"/>
          <w:szCs w:val="24"/>
        </w:rPr>
        <w:t>Introduction</w:t>
      </w:r>
    </w:p>
    <w:p w14:paraId="7E23BB04" w14:textId="77777777" w:rsidR="00F2205B" w:rsidRPr="002833CA" w:rsidRDefault="00F2205B" w:rsidP="00F52419">
      <w:pPr>
        <w:numPr>
          <w:ilvl w:val="0"/>
          <w:numId w:val="40"/>
        </w:numPr>
        <w:spacing w:before="240" w:after="160" w:line="259" w:lineRule="auto"/>
        <w:contextualSpacing/>
        <w:rPr>
          <w:rFonts w:asciiTheme="minorHAnsi" w:hAnsiTheme="minorHAnsi" w:cstheme="minorHAnsi"/>
          <w:sz w:val="24"/>
          <w:szCs w:val="24"/>
        </w:rPr>
      </w:pPr>
      <w:r w:rsidRPr="002833CA">
        <w:rPr>
          <w:rFonts w:asciiTheme="minorHAnsi" w:hAnsiTheme="minorHAnsi" w:cstheme="minorHAnsi"/>
          <w:sz w:val="24"/>
          <w:szCs w:val="24"/>
        </w:rPr>
        <w:t>Background</w:t>
      </w:r>
    </w:p>
    <w:p w14:paraId="1C17C9A5" w14:textId="296B6EBB" w:rsidR="00C12616" w:rsidRPr="002833CA" w:rsidRDefault="00C12616" w:rsidP="00F52419">
      <w:pPr>
        <w:numPr>
          <w:ilvl w:val="0"/>
          <w:numId w:val="40"/>
        </w:numPr>
        <w:spacing w:before="240" w:after="160" w:line="259" w:lineRule="auto"/>
        <w:contextualSpacing/>
        <w:rPr>
          <w:rFonts w:asciiTheme="minorHAnsi" w:hAnsiTheme="minorHAnsi" w:cstheme="minorHAnsi"/>
          <w:sz w:val="24"/>
          <w:szCs w:val="24"/>
        </w:rPr>
      </w:pPr>
      <w:r w:rsidRPr="00F52419">
        <w:rPr>
          <w:rFonts w:asciiTheme="minorHAnsi" w:hAnsiTheme="minorHAnsi" w:cstheme="minorHAnsi"/>
          <w:sz w:val="24"/>
          <w:szCs w:val="24"/>
        </w:rPr>
        <w:t xml:space="preserve">Scope of Work </w:t>
      </w:r>
    </w:p>
    <w:p w14:paraId="65EECF7F" w14:textId="1983D57A" w:rsidR="00F2205B" w:rsidRPr="002C1E79" w:rsidRDefault="00F2205B" w:rsidP="00F52419">
      <w:pPr>
        <w:numPr>
          <w:ilvl w:val="0"/>
          <w:numId w:val="40"/>
        </w:numPr>
        <w:spacing w:before="240" w:after="160" w:line="259" w:lineRule="auto"/>
        <w:contextualSpacing/>
        <w:rPr>
          <w:rFonts w:asciiTheme="minorHAnsi" w:hAnsiTheme="minorHAnsi" w:cstheme="minorHAnsi"/>
          <w:sz w:val="24"/>
          <w:szCs w:val="24"/>
        </w:rPr>
      </w:pPr>
      <w:r w:rsidRPr="002C1E79">
        <w:rPr>
          <w:rFonts w:asciiTheme="minorHAnsi" w:hAnsiTheme="minorHAnsi" w:cstheme="minorHAnsi"/>
          <w:sz w:val="24"/>
          <w:szCs w:val="24"/>
        </w:rPr>
        <w:t>Contents</w:t>
      </w:r>
    </w:p>
    <w:p w14:paraId="159B34F9" w14:textId="71A15F1E" w:rsidR="00F2205B" w:rsidRPr="00F52419" w:rsidRDefault="00F2205B" w:rsidP="00F52419">
      <w:pPr>
        <w:numPr>
          <w:ilvl w:val="0"/>
          <w:numId w:val="40"/>
        </w:numPr>
        <w:spacing w:before="240" w:after="160" w:line="259" w:lineRule="auto"/>
        <w:contextualSpacing/>
        <w:rPr>
          <w:rFonts w:asciiTheme="minorHAnsi" w:hAnsiTheme="minorHAnsi" w:cstheme="minorHAnsi"/>
          <w:sz w:val="24"/>
          <w:szCs w:val="24"/>
        </w:rPr>
      </w:pPr>
      <w:r w:rsidRPr="002C1E79">
        <w:rPr>
          <w:rFonts w:asciiTheme="minorHAnsi" w:hAnsiTheme="minorHAnsi" w:cstheme="minorHAnsi"/>
          <w:sz w:val="24"/>
          <w:szCs w:val="24"/>
        </w:rPr>
        <w:t>Submission</w:t>
      </w:r>
    </w:p>
    <w:p w14:paraId="16B4B4AB" w14:textId="33ADB18B" w:rsidR="00A73DCE" w:rsidRPr="002C1E79" w:rsidRDefault="00A73DCE" w:rsidP="00F52419">
      <w:pPr>
        <w:numPr>
          <w:ilvl w:val="0"/>
          <w:numId w:val="40"/>
        </w:numPr>
        <w:spacing w:before="240" w:after="160" w:line="259" w:lineRule="auto"/>
        <w:contextualSpacing/>
        <w:rPr>
          <w:rFonts w:asciiTheme="minorHAnsi" w:hAnsiTheme="minorHAnsi" w:cstheme="minorHAnsi"/>
          <w:sz w:val="24"/>
          <w:szCs w:val="24"/>
        </w:rPr>
      </w:pPr>
      <w:r w:rsidRPr="00F52419">
        <w:rPr>
          <w:rFonts w:asciiTheme="minorHAnsi" w:hAnsiTheme="minorHAnsi" w:cstheme="minorHAnsi"/>
          <w:sz w:val="24"/>
          <w:szCs w:val="24"/>
        </w:rPr>
        <w:t>Deadline</w:t>
      </w:r>
    </w:p>
    <w:p w14:paraId="7E4BF544" w14:textId="56CAEBC5" w:rsidR="00F2205B" w:rsidRPr="00BA236A" w:rsidRDefault="00F2205B" w:rsidP="00F52419">
      <w:pPr>
        <w:numPr>
          <w:ilvl w:val="0"/>
          <w:numId w:val="40"/>
        </w:numPr>
        <w:spacing w:before="240" w:after="160" w:line="259" w:lineRule="auto"/>
        <w:contextualSpacing/>
        <w:rPr>
          <w:rFonts w:asciiTheme="minorHAnsi" w:hAnsiTheme="minorHAnsi" w:cstheme="minorHAnsi"/>
          <w:sz w:val="24"/>
          <w:szCs w:val="24"/>
        </w:rPr>
      </w:pPr>
      <w:r w:rsidRPr="00BA236A">
        <w:rPr>
          <w:rFonts w:asciiTheme="minorHAnsi" w:hAnsiTheme="minorHAnsi" w:cstheme="minorHAnsi"/>
          <w:sz w:val="24"/>
          <w:szCs w:val="24"/>
        </w:rPr>
        <w:t xml:space="preserve">Proposed </w:t>
      </w:r>
      <w:r w:rsidR="00A73DCE" w:rsidRPr="00BA236A">
        <w:rPr>
          <w:rFonts w:asciiTheme="minorHAnsi" w:hAnsiTheme="minorHAnsi" w:cstheme="minorHAnsi"/>
          <w:sz w:val="24"/>
          <w:szCs w:val="24"/>
        </w:rPr>
        <w:t>Schedule</w:t>
      </w:r>
    </w:p>
    <w:p w14:paraId="430D367A" w14:textId="02218206" w:rsidR="00F2205B" w:rsidRPr="00BA236A" w:rsidRDefault="00F2205B" w:rsidP="00F52419">
      <w:pPr>
        <w:numPr>
          <w:ilvl w:val="0"/>
          <w:numId w:val="40"/>
        </w:numPr>
        <w:spacing w:before="240" w:after="160" w:line="259" w:lineRule="auto"/>
        <w:contextualSpacing/>
        <w:rPr>
          <w:rFonts w:asciiTheme="minorHAnsi" w:hAnsiTheme="minorHAnsi" w:cstheme="minorHAnsi"/>
          <w:sz w:val="24"/>
          <w:szCs w:val="24"/>
        </w:rPr>
      </w:pPr>
      <w:r w:rsidRPr="00BA236A">
        <w:rPr>
          <w:rFonts w:asciiTheme="minorHAnsi" w:hAnsiTheme="minorHAnsi" w:cstheme="minorHAnsi"/>
          <w:sz w:val="24"/>
          <w:szCs w:val="24"/>
        </w:rPr>
        <w:t>Evaluation and</w:t>
      </w:r>
      <w:r w:rsidR="00A73DCE" w:rsidRPr="00BA236A">
        <w:rPr>
          <w:rFonts w:asciiTheme="minorHAnsi" w:hAnsiTheme="minorHAnsi" w:cstheme="minorHAnsi"/>
          <w:sz w:val="24"/>
          <w:szCs w:val="24"/>
        </w:rPr>
        <w:t xml:space="preserve"> Firm </w:t>
      </w:r>
      <w:r w:rsidRPr="00BA236A">
        <w:rPr>
          <w:rFonts w:asciiTheme="minorHAnsi" w:hAnsiTheme="minorHAnsi" w:cstheme="minorHAnsi"/>
          <w:sz w:val="24"/>
          <w:szCs w:val="24"/>
        </w:rPr>
        <w:t>Selection Process</w:t>
      </w:r>
    </w:p>
    <w:p w14:paraId="6CEFBB10" w14:textId="436F3270" w:rsidR="00F2205B" w:rsidRPr="00BA236A" w:rsidRDefault="00F2205B" w:rsidP="00F52419">
      <w:pPr>
        <w:numPr>
          <w:ilvl w:val="0"/>
          <w:numId w:val="40"/>
        </w:numPr>
        <w:spacing w:before="240" w:after="160" w:line="259" w:lineRule="auto"/>
        <w:contextualSpacing/>
        <w:rPr>
          <w:rFonts w:asciiTheme="minorHAnsi" w:hAnsiTheme="minorHAnsi" w:cstheme="minorHAnsi"/>
          <w:sz w:val="24"/>
          <w:szCs w:val="24"/>
        </w:rPr>
      </w:pPr>
      <w:r w:rsidRPr="00BA236A">
        <w:rPr>
          <w:rFonts w:asciiTheme="minorHAnsi" w:hAnsiTheme="minorHAnsi" w:cstheme="minorHAnsi"/>
          <w:sz w:val="24"/>
          <w:szCs w:val="24"/>
        </w:rPr>
        <w:t xml:space="preserve">Information for </w:t>
      </w:r>
      <w:r w:rsidR="00A73DCE" w:rsidRPr="00BA236A">
        <w:rPr>
          <w:rFonts w:asciiTheme="minorHAnsi" w:hAnsiTheme="minorHAnsi" w:cstheme="minorHAnsi"/>
          <w:sz w:val="24"/>
          <w:szCs w:val="24"/>
        </w:rPr>
        <w:t>Architects</w:t>
      </w:r>
      <w:r w:rsidR="00BA236A" w:rsidRPr="00BA236A">
        <w:rPr>
          <w:rFonts w:asciiTheme="minorHAnsi" w:hAnsiTheme="minorHAnsi" w:cstheme="minorHAnsi"/>
          <w:sz w:val="24"/>
          <w:szCs w:val="24"/>
        </w:rPr>
        <w:t>/Firms</w:t>
      </w:r>
      <w:r w:rsidR="00A73DCE" w:rsidRPr="00BA236A">
        <w:rPr>
          <w:rFonts w:asciiTheme="minorHAnsi" w:hAnsiTheme="minorHAnsi" w:cstheme="minorHAnsi"/>
          <w:sz w:val="24"/>
          <w:szCs w:val="24"/>
        </w:rPr>
        <w:t xml:space="preserve"> </w:t>
      </w:r>
    </w:p>
    <w:p w14:paraId="3287765B" w14:textId="691BF1A9" w:rsidR="00F2205B" w:rsidRPr="00BA236A" w:rsidRDefault="00F2205B" w:rsidP="00F52419">
      <w:pPr>
        <w:numPr>
          <w:ilvl w:val="0"/>
          <w:numId w:val="14"/>
        </w:numPr>
        <w:spacing w:before="240" w:after="160" w:line="259" w:lineRule="auto"/>
        <w:contextualSpacing/>
        <w:rPr>
          <w:rFonts w:asciiTheme="minorHAnsi" w:hAnsiTheme="minorHAnsi" w:cstheme="minorHAnsi"/>
          <w:sz w:val="24"/>
          <w:szCs w:val="24"/>
        </w:rPr>
      </w:pPr>
      <w:r w:rsidRPr="00BA236A">
        <w:rPr>
          <w:rFonts w:asciiTheme="minorHAnsi" w:hAnsiTheme="minorHAnsi" w:cstheme="minorHAnsi"/>
          <w:sz w:val="24"/>
          <w:szCs w:val="24"/>
        </w:rPr>
        <w:t>Attachment A – Proposer Information Form</w:t>
      </w:r>
    </w:p>
    <w:p w14:paraId="18BBD1BB" w14:textId="6528B13B" w:rsidR="00F2205B" w:rsidRPr="00F2205B" w:rsidRDefault="00F2205B" w:rsidP="00C42A70">
      <w:pPr>
        <w:spacing w:before="240" w:after="160" w:line="259" w:lineRule="auto"/>
        <w:rPr>
          <w:rFonts w:asciiTheme="minorHAnsi" w:hAnsiTheme="minorHAnsi" w:cstheme="minorHAnsi"/>
          <w:sz w:val="24"/>
          <w:szCs w:val="24"/>
        </w:rPr>
      </w:pPr>
      <w:r w:rsidRPr="00F2205B">
        <w:rPr>
          <w:rFonts w:asciiTheme="minorHAnsi" w:hAnsiTheme="minorHAnsi" w:cstheme="minorHAnsi"/>
          <w:sz w:val="24"/>
          <w:szCs w:val="24"/>
        </w:rPr>
        <w:t xml:space="preserve">Correspondence concerning this </w:t>
      </w:r>
      <w:r w:rsidR="00785CC6">
        <w:rPr>
          <w:rFonts w:asciiTheme="minorHAnsi" w:hAnsiTheme="minorHAnsi" w:cstheme="minorHAnsi"/>
          <w:sz w:val="24"/>
          <w:szCs w:val="24"/>
        </w:rPr>
        <w:t>RFQ</w:t>
      </w:r>
      <w:r w:rsidR="00785CC6" w:rsidRPr="00F2205B">
        <w:rPr>
          <w:rFonts w:asciiTheme="minorHAnsi" w:hAnsiTheme="minorHAnsi" w:cstheme="minorHAnsi"/>
          <w:sz w:val="24"/>
          <w:szCs w:val="24"/>
        </w:rPr>
        <w:t xml:space="preserve"> </w:t>
      </w:r>
      <w:r w:rsidRPr="00F2205B">
        <w:rPr>
          <w:rFonts w:asciiTheme="minorHAnsi" w:hAnsiTheme="minorHAnsi" w:cstheme="minorHAnsi"/>
          <w:sz w:val="24"/>
          <w:szCs w:val="24"/>
        </w:rPr>
        <w:t>is to be sent to the following individuals:</w:t>
      </w:r>
    </w:p>
    <w:p w14:paraId="7869C07B" w14:textId="0D24910F" w:rsidR="00F2205B" w:rsidRPr="00F2205B" w:rsidRDefault="00F2205B" w:rsidP="00C42A70">
      <w:pPr>
        <w:spacing w:before="240" w:after="160" w:line="259" w:lineRule="auto"/>
        <w:rPr>
          <w:rFonts w:asciiTheme="minorHAnsi" w:hAnsiTheme="minorHAnsi" w:cstheme="minorHAnsi"/>
          <w:sz w:val="24"/>
          <w:szCs w:val="24"/>
        </w:rPr>
      </w:pPr>
      <w:r w:rsidRPr="00F2205B">
        <w:rPr>
          <w:rFonts w:asciiTheme="minorHAnsi" w:hAnsiTheme="minorHAnsi" w:cstheme="minorHAnsi"/>
          <w:sz w:val="24"/>
          <w:szCs w:val="24"/>
        </w:rPr>
        <w:t>Andrew Lehr</w:t>
      </w:r>
      <w:r w:rsidRPr="00F2205B">
        <w:rPr>
          <w:rFonts w:asciiTheme="minorHAnsi" w:hAnsiTheme="minorHAnsi" w:cstheme="minorHAnsi"/>
          <w:sz w:val="24"/>
          <w:szCs w:val="24"/>
        </w:rPr>
        <w:br/>
        <w:t>Finance Officer/ City Clerk</w:t>
      </w:r>
      <w:r w:rsidRPr="00F2205B">
        <w:rPr>
          <w:rFonts w:asciiTheme="minorHAnsi" w:hAnsiTheme="minorHAnsi" w:cstheme="minorHAnsi"/>
          <w:sz w:val="24"/>
          <w:szCs w:val="24"/>
        </w:rPr>
        <w:br/>
        <w:t>City of Hardin</w:t>
      </w:r>
      <w:r w:rsidRPr="00F2205B">
        <w:rPr>
          <w:rFonts w:asciiTheme="minorHAnsi" w:hAnsiTheme="minorHAnsi" w:cstheme="minorHAnsi"/>
          <w:sz w:val="24"/>
          <w:szCs w:val="24"/>
        </w:rPr>
        <w:br/>
        <w:t>406 N. Cheyenne Ave.</w:t>
      </w:r>
      <w:r w:rsidRPr="00F2205B">
        <w:rPr>
          <w:rFonts w:asciiTheme="minorHAnsi" w:hAnsiTheme="minorHAnsi" w:cstheme="minorHAnsi"/>
          <w:sz w:val="24"/>
          <w:szCs w:val="24"/>
        </w:rPr>
        <w:br/>
        <w:t>Hardin, MT 59034</w:t>
      </w:r>
      <w:r w:rsidRPr="00F2205B">
        <w:rPr>
          <w:rFonts w:asciiTheme="minorHAnsi" w:hAnsiTheme="minorHAnsi" w:cstheme="minorHAnsi"/>
          <w:sz w:val="24"/>
          <w:szCs w:val="24"/>
        </w:rPr>
        <w:br/>
        <w:t>406-665-92</w:t>
      </w:r>
      <w:r w:rsidR="00C03758">
        <w:rPr>
          <w:rFonts w:asciiTheme="minorHAnsi" w:hAnsiTheme="minorHAnsi" w:cstheme="minorHAnsi"/>
          <w:sz w:val="24"/>
          <w:szCs w:val="24"/>
        </w:rPr>
        <w:t>60 Ext. 102</w:t>
      </w:r>
      <w:r w:rsidRPr="00F2205B">
        <w:rPr>
          <w:rFonts w:asciiTheme="minorHAnsi" w:hAnsiTheme="minorHAnsi" w:cstheme="minorHAnsi"/>
          <w:sz w:val="24"/>
          <w:szCs w:val="24"/>
        </w:rPr>
        <w:br/>
        <w:t>cityfinance@hardinmt.com</w:t>
      </w:r>
    </w:p>
    <w:p w14:paraId="11C36CBC" w14:textId="2A91F3A4" w:rsidR="00464286" w:rsidRDefault="00464286" w:rsidP="00532E4D">
      <w:pPr>
        <w:spacing w:line="259" w:lineRule="auto"/>
        <w:rPr>
          <w:rFonts w:asciiTheme="minorHAnsi" w:hAnsiTheme="minorHAnsi" w:cstheme="minorHAnsi"/>
          <w:sz w:val="24"/>
          <w:szCs w:val="24"/>
        </w:rPr>
      </w:pPr>
      <w:r>
        <w:rPr>
          <w:rFonts w:asciiTheme="minorHAnsi" w:hAnsiTheme="minorHAnsi" w:cstheme="minorHAnsi"/>
          <w:sz w:val="24"/>
          <w:szCs w:val="24"/>
        </w:rPr>
        <w:t>Alexandria Edwards</w:t>
      </w:r>
    </w:p>
    <w:p w14:paraId="7B9DEFAF" w14:textId="3F2A5F85" w:rsidR="00464286" w:rsidRDefault="00464286" w:rsidP="00532E4D">
      <w:pPr>
        <w:spacing w:line="259" w:lineRule="auto"/>
        <w:rPr>
          <w:rFonts w:asciiTheme="minorHAnsi" w:hAnsiTheme="minorHAnsi" w:cstheme="minorHAnsi"/>
          <w:sz w:val="24"/>
          <w:szCs w:val="24"/>
        </w:rPr>
      </w:pPr>
      <w:r>
        <w:rPr>
          <w:rFonts w:asciiTheme="minorHAnsi" w:hAnsiTheme="minorHAnsi" w:cstheme="minorHAnsi"/>
          <w:sz w:val="24"/>
          <w:szCs w:val="24"/>
        </w:rPr>
        <w:t>Project Manager</w:t>
      </w:r>
    </w:p>
    <w:p w14:paraId="156F0B11" w14:textId="10E6B922" w:rsidR="00464286" w:rsidRDefault="00464286" w:rsidP="00532E4D">
      <w:pPr>
        <w:spacing w:line="259" w:lineRule="auto"/>
        <w:rPr>
          <w:rFonts w:asciiTheme="minorHAnsi" w:hAnsiTheme="minorHAnsi" w:cstheme="minorHAnsi"/>
          <w:sz w:val="24"/>
          <w:szCs w:val="24"/>
        </w:rPr>
      </w:pPr>
      <w:r>
        <w:rPr>
          <w:rFonts w:asciiTheme="minorHAnsi" w:hAnsiTheme="minorHAnsi" w:cstheme="minorHAnsi"/>
          <w:sz w:val="24"/>
          <w:szCs w:val="24"/>
        </w:rPr>
        <w:t xml:space="preserve">City of Hardin </w:t>
      </w:r>
    </w:p>
    <w:p w14:paraId="1AA0EA05" w14:textId="577DB6EC" w:rsidR="00464286" w:rsidRDefault="00464286" w:rsidP="00532E4D">
      <w:pPr>
        <w:spacing w:line="259" w:lineRule="auto"/>
        <w:rPr>
          <w:rFonts w:asciiTheme="minorHAnsi" w:hAnsiTheme="minorHAnsi" w:cstheme="minorHAnsi"/>
          <w:sz w:val="24"/>
          <w:szCs w:val="24"/>
        </w:rPr>
      </w:pPr>
      <w:r>
        <w:rPr>
          <w:rFonts w:asciiTheme="minorHAnsi" w:hAnsiTheme="minorHAnsi" w:cstheme="minorHAnsi"/>
          <w:sz w:val="24"/>
          <w:szCs w:val="24"/>
        </w:rPr>
        <w:t>406-679-0028</w:t>
      </w:r>
    </w:p>
    <w:p w14:paraId="4A8D49F4" w14:textId="1395B10D" w:rsidR="00D67D58" w:rsidRDefault="004743A2" w:rsidP="00532E4D">
      <w:pPr>
        <w:spacing w:after="160" w:line="259" w:lineRule="auto"/>
        <w:rPr>
          <w:rFonts w:asciiTheme="minorHAnsi" w:hAnsiTheme="minorHAnsi" w:cstheme="minorHAnsi"/>
          <w:sz w:val="24"/>
          <w:szCs w:val="24"/>
        </w:rPr>
      </w:pPr>
      <w:r>
        <w:rPr>
          <w:rFonts w:asciiTheme="minorHAnsi" w:hAnsiTheme="minorHAnsi" w:cstheme="minorHAnsi"/>
          <w:sz w:val="24"/>
          <w:szCs w:val="24"/>
        </w:rPr>
        <w:t>aedwards@hardinmt.com</w:t>
      </w:r>
    </w:p>
    <w:p w14:paraId="703DF2BA" w14:textId="3D884008" w:rsidR="00F2205B" w:rsidRPr="00F2205B" w:rsidRDefault="00D67D58" w:rsidP="00532E4D">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bookmarkStart w:id="0" w:name="_GoBack"/>
      <w:bookmarkEnd w:id="0"/>
    </w:p>
    <w:p w14:paraId="295B01C4" w14:textId="77777777" w:rsidR="00F2205B" w:rsidRPr="00F2205B" w:rsidRDefault="00F2205B" w:rsidP="00C42A70">
      <w:pPr>
        <w:numPr>
          <w:ilvl w:val="0"/>
          <w:numId w:val="2"/>
        </w:numPr>
        <w:spacing w:before="240" w:after="160" w:line="259" w:lineRule="auto"/>
        <w:ind w:left="0"/>
        <w:contextualSpacing/>
        <w:rPr>
          <w:rFonts w:asciiTheme="minorHAnsi" w:hAnsiTheme="minorHAnsi" w:cstheme="minorHAnsi"/>
          <w:sz w:val="24"/>
          <w:szCs w:val="24"/>
        </w:rPr>
      </w:pPr>
      <w:r w:rsidRPr="00F2205B">
        <w:rPr>
          <w:rFonts w:asciiTheme="minorHAnsi" w:hAnsiTheme="minorHAnsi" w:cstheme="minorHAnsi"/>
          <w:sz w:val="24"/>
          <w:szCs w:val="24"/>
        </w:rPr>
        <w:lastRenderedPageBreak/>
        <w:t>INTRODUCTION</w:t>
      </w:r>
    </w:p>
    <w:p w14:paraId="1E3A3A8D" w14:textId="31B07C46" w:rsidR="00B3394A" w:rsidRDefault="00E07FD2" w:rsidP="00BA236A">
      <w:pPr>
        <w:spacing w:before="240" w:after="160" w:line="259" w:lineRule="auto"/>
        <w:jc w:val="both"/>
        <w:rPr>
          <w:rFonts w:asciiTheme="minorHAnsi" w:hAnsiTheme="minorHAnsi" w:cstheme="minorHAnsi"/>
          <w:sz w:val="24"/>
          <w:szCs w:val="24"/>
        </w:rPr>
      </w:pPr>
      <w:r>
        <w:rPr>
          <w:rFonts w:asciiTheme="minorHAnsi" w:hAnsiTheme="minorHAnsi" w:cstheme="minorHAnsi"/>
          <w:sz w:val="24"/>
          <w:szCs w:val="24"/>
        </w:rPr>
        <w:t xml:space="preserve">This Request for Qualifications (RFQ) </w:t>
      </w:r>
      <w:r w:rsidR="00B232AE">
        <w:rPr>
          <w:rFonts w:asciiTheme="minorHAnsi" w:hAnsiTheme="minorHAnsi" w:cstheme="minorHAnsi"/>
          <w:sz w:val="24"/>
          <w:szCs w:val="24"/>
        </w:rPr>
        <w:t xml:space="preserve">process is intended to </w:t>
      </w:r>
      <w:r w:rsidR="00937052">
        <w:rPr>
          <w:rFonts w:asciiTheme="minorHAnsi" w:hAnsiTheme="minorHAnsi" w:cstheme="minorHAnsi"/>
          <w:sz w:val="24"/>
          <w:szCs w:val="24"/>
        </w:rPr>
        <w:t>facilitate</w:t>
      </w:r>
      <w:r w:rsidR="00B232AE">
        <w:rPr>
          <w:rFonts w:asciiTheme="minorHAnsi" w:hAnsiTheme="minorHAnsi" w:cstheme="minorHAnsi"/>
          <w:sz w:val="24"/>
          <w:szCs w:val="24"/>
        </w:rPr>
        <w:t xml:space="preserve"> the selection of a qualified architectural firm to design a</w:t>
      </w:r>
      <w:r w:rsidR="00FF75E8" w:rsidRPr="00FF75E8">
        <w:rPr>
          <w:rFonts w:asciiTheme="minorHAnsi" w:hAnsiTheme="minorHAnsi" w:cstheme="minorHAnsi"/>
          <w:sz w:val="24"/>
          <w:szCs w:val="24"/>
        </w:rPr>
        <w:t xml:space="preserve"> new Visitor Information Center, located in Hardin, Montana.</w:t>
      </w:r>
      <w:r w:rsidR="00E44171">
        <w:rPr>
          <w:rFonts w:asciiTheme="minorHAnsi" w:hAnsiTheme="minorHAnsi" w:cstheme="minorHAnsi"/>
          <w:sz w:val="24"/>
          <w:szCs w:val="24"/>
        </w:rPr>
        <w:t xml:space="preserve"> </w:t>
      </w:r>
      <w:r w:rsidR="00937052" w:rsidRPr="005A3337">
        <w:rPr>
          <w:rFonts w:asciiTheme="minorHAnsi" w:hAnsiTheme="minorHAnsi" w:cstheme="minorHAnsi"/>
          <w:sz w:val="24"/>
          <w:szCs w:val="24"/>
        </w:rPr>
        <w:t xml:space="preserve">The </w:t>
      </w:r>
      <w:r w:rsidR="009C6685" w:rsidRPr="005A3337">
        <w:rPr>
          <w:rFonts w:asciiTheme="minorHAnsi" w:hAnsiTheme="minorHAnsi" w:cstheme="minorHAnsi"/>
          <w:sz w:val="24"/>
          <w:szCs w:val="24"/>
        </w:rPr>
        <w:t>architectural</w:t>
      </w:r>
      <w:r w:rsidR="009C5940" w:rsidRPr="005A3337">
        <w:rPr>
          <w:rFonts w:asciiTheme="minorHAnsi" w:hAnsiTheme="minorHAnsi" w:cstheme="minorHAnsi"/>
          <w:sz w:val="24"/>
          <w:szCs w:val="24"/>
        </w:rPr>
        <w:t xml:space="preserve"> firm selected and retained through this process shall </w:t>
      </w:r>
      <w:r w:rsidR="005A3337" w:rsidRPr="005A3337">
        <w:rPr>
          <w:rFonts w:asciiTheme="minorHAnsi" w:hAnsiTheme="minorHAnsi" w:cstheme="minorHAnsi"/>
          <w:sz w:val="24"/>
          <w:szCs w:val="24"/>
        </w:rPr>
        <w:t xml:space="preserve">assist with </w:t>
      </w:r>
      <w:r w:rsidR="005A3337" w:rsidRPr="00F52419">
        <w:rPr>
          <w:rFonts w:asciiTheme="minorHAnsi" w:hAnsiTheme="minorHAnsi" w:cstheme="minorHAnsi"/>
          <w:sz w:val="24"/>
          <w:szCs w:val="24"/>
        </w:rPr>
        <w:t>early design development</w:t>
      </w:r>
      <w:r w:rsidR="005A3337" w:rsidRPr="005A3337">
        <w:rPr>
          <w:rFonts w:asciiTheme="minorHAnsi" w:hAnsiTheme="minorHAnsi" w:cstheme="minorHAnsi"/>
          <w:sz w:val="24"/>
          <w:szCs w:val="24"/>
        </w:rPr>
        <w:t xml:space="preserve">, including </w:t>
      </w:r>
      <w:r w:rsidR="005A3337" w:rsidRPr="00F52419">
        <w:rPr>
          <w:rFonts w:asciiTheme="minorHAnsi" w:hAnsiTheme="minorHAnsi" w:cstheme="minorHAnsi"/>
          <w:sz w:val="24"/>
          <w:szCs w:val="24"/>
        </w:rPr>
        <w:t>site and building concepts</w:t>
      </w:r>
      <w:r w:rsidR="005A3337">
        <w:rPr>
          <w:rFonts w:asciiTheme="minorHAnsi" w:hAnsiTheme="minorHAnsi" w:cstheme="minorHAnsi"/>
          <w:sz w:val="24"/>
          <w:szCs w:val="24"/>
        </w:rPr>
        <w:t xml:space="preserve">. </w:t>
      </w:r>
    </w:p>
    <w:p w14:paraId="7A5E1C28" w14:textId="64CE44DF" w:rsidR="00B3394A" w:rsidRPr="00B3394A" w:rsidRDefault="00B3394A" w:rsidP="00BA236A">
      <w:pPr>
        <w:spacing w:before="240" w:line="259" w:lineRule="auto"/>
        <w:jc w:val="both"/>
        <w:rPr>
          <w:rFonts w:asciiTheme="minorHAnsi" w:hAnsiTheme="minorHAnsi" w:cstheme="minorHAnsi"/>
          <w:sz w:val="24"/>
          <w:szCs w:val="24"/>
        </w:rPr>
      </w:pPr>
      <w:r w:rsidRPr="00B3394A">
        <w:rPr>
          <w:rFonts w:asciiTheme="minorHAnsi" w:hAnsiTheme="minorHAnsi" w:cstheme="minorHAnsi"/>
          <w:sz w:val="24"/>
          <w:szCs w:val="24"/>
        </w:rPr>
        <w:t xml:space="preserve">The Visitor Center </w:t>
      </w:r>
      <w:r w:rsidR="00E44FA0">
        <w:rPr>
          <w:rFonts w:asciiTheme="minorHAnsi" w:hAnsiTheme="minorHAnsi" w:cstheme="minorHAnsi"/>
          <w:sz w:val="24"/>
          <w:szCs w:val="24"/>
        </w:rPr>
        <w:t>is intended</w:t>
      </w:r>
      <w:r w:rsidRPr="00B3394A">
        <w:rPr>
          <w:rFonts w:asciiTheme="minorHAnsi" w:hAnsiTheme="minorHAnsi" w:cstheme="minorHAnsi"/>
          <w:sz w:val="24"/>
          <w:szCs w:val="24"/>
        </w:rPr>
        <w:t xml:space="preserve"> be located on a </w:t>
      </w:r>
      <w:r w:rsidR="006F2F65">
        <w:rPr>
          <w:rFonts w:asciiTheme="minorHAnsi" w:hAnsiTheme="minorHAnsi" w:cstheme="minorHAnsi"/>
          <w:sz w:val="24"/>
          <w:szCs w:val="24"/>
        </w:rPr>
        <w:t>c</w:t>
      </w:r>
      <w:r w:rsidRPr="00B3394A">
        <w:rPr>
          <w:rFonts w:asciiTheme="minorHAnsi" w:hAnsiTheme="minorHAnsi" w:cstheme="minorHAnsi"/>
          <w:sz w:val="24"/>
          <w:szCs w:val="24"/>
        </w:rPr>
        <w:t>ity-owned vacant parcel known as “the triangle,” and will include interior spaces such as a</w:t>
      </w:r>
      <w:r w:rsidR="006F2F65">
        <w:rPr>
          <w:rFonts w:asciiTheme="minorHAnsi" w:hAnsiTheme="minorHAnsi" w:cstheme="minorHAnsi"/>
          <w:sz w:val="24"/>
          <w:szCs w:val="24"/>
        </w:rPr>
        <w:t xml:space="preserve">n interactive visitor </w:t>
      </w:r>
      <w:r w:rsidR="005B6CAA">
        <w:rPr>
          <w:rFonts w:asciiTheme="minorHAnsi" w:hAnsiTheme="minorHAnsi" w:cstheme="minorHAnsi"/>
          <w:sz w:val="24"/>
          <w:szCs w:val="24"/>
        </w:rPr>
        <w:t xml:space="preserve">space, </w:t>
      </w:r>
      <w:r w:rsidRPr="00B3394A">
        <w:rPr>
          <w:rFonts w:asciiTheme="minorHAnsi" w:hAnsiTheme="minorHAnsi" w:cstheme="minorHAnsi"/>
          <w:sz w:val="24"/>
          <w:szCs w:val="24"/>
        </w:rPr>
        <w:t xml:space="preserve">gift shop, administrative and </w:t>
      </w:r>
      <w:r w:rsidR="006F2F65">
        <w:rPr>
          <w:rFonts w:asciiTheme="minorHAnsi" w:hAnsiTheme="minorHAnsi" w:cstheme="minorHAnsi"/>
          <w:sz w:val="24"/>
          <w:szCs w:val="24"/>
        </w:rPr>
        <w:t>c</w:t>
      </w:r>
      <w:r w:rsidRPr="00B3394A">
        <w:rPr>
          <w:rFonts w:asciiTheme="minorHAnsi" w:hAnsiTheme="minorHAnsi" w:cstheme="minorHAnsi"/>
          <w:sz w:val="24"/>
          <w:szCs w:val="24"/>
        </w:rPr>
        <w:t>hamber offices, public restrooms, and mechanical rooms. The building must incorporate appropriate mechanical, electrical, plumbing, fire protection, technology, audiovisual, and security systems.</w:t>
      </w:r>
    </w:p>
    <w:p w14:paraId="64ADE379" w14:textId="091B5091" w:rsidR="00B3394A" w:rsidRPr="00B3394A" w:rsidRDefault="00B3394A" w:rsidP="00BA236A">
      <w:pPr>
        <w:spacing w:before="240" w:line="259" w:lineRule="auto"/>
        <w:jc w:val="both"/>
        <w:rPr>
          <w:rFonts w:asciiTheme="minorHAnsi" w:hAnsiTheme="minorHAnsi" w:cstheme="minorHAnsi"/>
          <w:sz w:val="24"/>
          <w:szCs w:val="24"/>
        </w:rPr>
      </w:pPr>
      <w:r w:rsidRPr="00B3394A">
        <w:rPr>
          <w:rFonts w:asciiTheme="minorHAnsi" w:hAnsiTheme="minorHAnsi" w:cstheme="minorHAnsi"/>
          <w:sz w:val="24"/>
          <w:szCs w:val="24"/>
        </w:rPr>
        <w:t xml:space="preserve">The selected </w:t>
      </w:r>
      <w:r w:rsidR="00D67D58">
        <w:rPr>
          <w:rFonts w:asciiTheme="minorHAnsi" w:hAnsiTheme="minorHAnsi" w:cstheme="minorHAnsi"/>
          <w:sz w:val="24"/>
          <w:szCs w:val="24"/>
        </w:rPr>
        <w:t>architect</w:t>
      </w:r>
      <w:r w:rsidR="00D67D58" w:rsidRPr="00B3394A">
        <w:rPr>
          <w:rFonts w:asciiTheme="minorHAnsi" w:hAnsiTheme="minorHAnsi" w:cstheme="minorHAnsi"/>
          <w:sz w:val="24"/>
          <w:szCs w:val="24"/>
        </w:rPr>
        <w:t xml:space="preserve"> </w:t>
      </w:r>
      <w:r w:rsidRPr="00B3394A">
        <w:rPr>
          <w:rFonts w:asciiTheme="minorHAnsi" w:hAnsiTheme="minorHAnsi" w:cstheme="minorHAnsi"/>
          <w:sz w:val="24"/>
          <w:szCs w:val="24"/>
        </w:rPr>
        <w:t>will work in close collaboration with the City Finance Officer</w:t>
      </w:r>
      <w:r w:rsidR="005B6CAA">
        <w:rPr>
          <w:rFonts w:asciiTheme="minorHAnsi" w:hAnsiTheme="minorHAnsi" w:cstheme="minorHAnsi"/>
          <w:sz w:val="24"/>
          <w:szCs w:val="24"/>
        </w:rPr>
        <w:t xml:space="preserve"> and City</w:t>
      </w:r>
      <w:r w:rsidRPr="00B3394A">
        <w:rPr>
          <w:rFonts w:asciiTheme="minorHAnsi" w:hAnsiTheme="minorHAnsi" w:cstheme="minorHAnsi"/>
          <w:sz w:val="24"/>
          <w:szCs w:val="24"/>
        </w:rPr>
        <w:t xml:space="preserve"> Project Manager. </w:t>
      </w:r>
      <w:r w:rsidR="00935E9A">
        <w:rPr>
          <w:rFonts w:asciiTheme="minorHAnsi" w:hAnsiTheme="minorHAnsi" w:cstheme="minorHAnsi"/>
          <w:sz w:val="24"/>
          <w:szCs w:val="24"/>
        </w:rPr>
        <w:t>Qualifications</w:t>
      </w:r>
      <w:r w:rsidR="00A430F5" w:rsidRPr="00B3394A">
        <w:rPr>
          <w:rFonts w:asciiTheme="minorHAnsi" w:hAnsiTheme="minorHAnsi" w:cstheme="minorHAnsi"/>
          <w:sz w:val="24"/>
          <w:szCs w:val="24"/>
        </w:rPr>
        <w:t xml:space="preserve"> </w:t>
      </w:r>
      <w:r w:rsidRPr="00B3394A">
        <w:rPr>
          <w:rFonts w:asciiTheme="minorHAnsi" w:hAnsiTheme="minorHAnsi" w:cstheme="minorHAnsi"/>
          <w:sz w:val="24"/>
          <w:szCs w:val="24"/>
        </w:rPr>
        <w:t>should demonstrate experience in architectural design services for public or tourism-related facilities.</w:t>
      </w:r>
    </w:p>
    <w:p w14:paraId="5C71A0AA" w14:textId="77777777" w:rsidR="00B3394A" w:rsidRPr="00B3394A" w:rsidRDefault="00B3394A" w:rsidP="00C42A70">
      <w:pPr>
        <w:spacing w:before="240" w:line="259" w:lineRule="auto"/>
        <w:ind w:left="360"/>
        <w:rPr>
          <w:rFonts w:asciiTheme="minorHAnsi" w:hAnsiTheme="minorHAnsi" w:cstheme="minorHAnsi"/>
          <w:sz w:val="24"/>
          <w:szCs w:val="24"/>
        </w:rPr>
      </w:pPr>
    </w:p>
    <w:p w14:paraId="00199528" w14:textId="1790D7CB" w:rsidR="00F2205B" w:rsidRPr="00F2205B" w:rsidRDefault="00F2205B" w:rsidP="00C42A70">
      <w:pPr>
        <w:numPr>
          <w:ilvl w:val="0"/>
          <w:numId w:val="2"/>
        </w:numPr>
        <w:spacing w:before="240" w:after="160" w:line="259" w:lineRule="auto"/>
        <w:ind w:left="0"/>
        <w:contextualSpacing/>
        <w:rPr>
          <w:rFonts w:asciiTheme="minorHAnsi" w:hAnsiTheme="minorHAnsi" w:cstheme="minorHAnsi"/>
          <w:sz w:val="24"/>
          <w:szCs w:val="24"/>
        </w:rPr>
      </w:pPr>
      <w:r w:rsidRPr="00F2205B">
        <w:rPr>
          <w:rFonts w:asciiTheme="minorHAnsi" w:hAnsiTheme="minorHAnsi" w:cstheme="minorHAnsi"/>
          <w:sz w:val="24"/>
          <w:szCs w:val="24"/>
        </w:rPr>
        <w:t>BACKGROUND</w:t>
      </w:r>
    </w:p>
    <w:p w14:paraId="5E3A5CE1" w14:textId="3791DDCC" w:rsidR="001C33D5" w:rsidRPr="00C42A70" w:rsidRDefault="00BE6C2F" w:rsidP="00BA236A">
      <w:pPr>
        <w:spacing w:before="240" w:line="259" w:lineRule="auto"/>
        <w:jc w:val="both"/>
        <w:rPr>
          <w:rFonts w:asciiTheme="minorHAnsi" w:hAnsiTheme="minorHAnsi" w:cstheme="minorHAnsi"/>
          <w:sz w:val="24"/>
          <w:szCs w:val="24"/>
        </w:rPr>
      </w:pPr>
      <w:r>
        <w:rPr>
          <w:rFonts w:asciiTheme="minorHAnsi" w:hAnsiTheme="minorHAnsi" w:cstheme="minorHAnsi"/>
          <w:sz w:val="24"/>
          <w:szCs w:val="24"/>
        </w:rPr>
        <w:t xml:space="preserve">The construction of the Visitor </w:t>
      </w:r>
      <w:r w:rsidR="00BD401C">
        <w:rPr>
          <w:rFonts w:asciiTheme="minorHAnsi" w:hAnsiTheme="minorHAnsi" w:cstheme="minorHAnsi"/>
          <w:sz w:val="24"/>
          <w:szCs w:val="24"/>
        </w:rPr>
        <w:t xml:space="preserve">Information </w:t>
      </w:r>
      <w:r>
        <w:rPr>
          <w:rFonts w:asciiTheme="minorHAnsi" w:hAnsiTheme="minorHAnsi" w:cstheme="minorHAnsi"/>
          <w:sz w:val="24"/>
          <w:szCs w:val="24"/>
        </w:rPr>
        <w:t>Center is</w:t>
      </w:r>
      <w:r w:rsidR="00C440AA">
        <w:rPr>
          <w:rFonts w:asciiTheme="minorHAnsi" w:hAnsiTheme="minorHAnsi" w:cstheme="minorHAnsi"/>
          <w:sz w:val="24"/>
          <w:szCs w:val="24"/>
        </w:rPr>
        <w:t xml:space="preserve"> a</w:t>
      </w:r>
      <w:r>
        <w:rPr>
          <w:rFonts w:asciiTheme="minorHAnsi" w:hAnsiTheme="minorHAnsi" w:cstheme="minorHAnsi"/>
          <w:sz w:val="24"/>
          <w:szCs w:val="24"/>
        </w:rPr>
        <w:t xml:space="preserve"> component of the</w:t>
      </w:r>
      <w:r w:rsidR="00DA48DA">
        <w:rPr>
          <w:rFonts w:asciiTheme="minorHAnsi" w:hAnsiTheme="minorHAnsi" w:cstheme="minorHAnsi"/>
          <w:sz w:val="24"/>
          <w:szCs w:val="24"/>
        </w:rPr>
        <w:t xml:space="preserve"> Big Horn Tourism Breakthrough Project, funded by the Pilot Community Tourism Grant Program through the Montana Department of Commerce</w:t>
      </w:r>
      <w:r w:rsidR="00E3478A">
        <w:rPr>
          <w:rFonts w:asciiTheme="minorHAnsi" w:hAnsiTheme="minorHAnsi" w:cstheme="minorHAnsi"/>
          <w:sz w:val="24"/>
          <w:szCs w:val="24"/>
        </w:rPr>
        <w:t xml:space="preserve">, which was awarded to </w:t>
      </w:r>
      <w:r w:rsidR="00DA48DA">
        <w:rPr>
          <w:rFonts w:asciiTheme="minorHAnsi" w:hAnsiTheme="minorHAnsi" w:cstheme="minorHAnsi"/>
          <w:sz w:val="24"/>
          <w:szCs w:val="24"/>
        </w:rPr>
        <w:t xml:space="preserve">the City of </w:t>
      </w:r>
      <w:r w:rsidR="00E3478A">
        <w:rPr>
          <w:rFonts w:asciiTheme="minorHAnsi" w:hAnsiTheme="minorHAnsi" w:cstheme="minorHAnsi"/>
          <w:sz w:val="24"/>
          <w:szCs w:val="24"/>
        </w:rPr>
        <w:t xml:space="preserve">Hardin </w:t>
      </w:r>
      <w:r w:rsidR="00DA48DA">
        <w:rPr>
          <w:rFonts w:asciiTheme="minorHAnsi" w:hAnsiTheme="minorHAnsi" w:cstheme="minorHAnsi"/>
          <w:sz w:val="24"/>
          <w:szCs w:val="24"/>
        </w:rPr>
        <w:t xml:space="preserve">for tourism development in Hardin </w:t>
      </w:r>
      <w:r w:rsidR="00E3478A">
        <w:rPr>
          <w:rFonts w:asciiTheme="minorHAnsi" w:hAnsiTheme="minorHAnsi" w:cstheme="minorHAnsi"/>
          <w:sz w:val="24"/>
          <w:szCs w:val="24"/>
        </w:rPr>
        <w:t xml:space="preserve">and greater Big Horn County in February 2025. </w:t>
      </w:r>
    </w:p>
    <w:p w14:paraId="09162B6D" w14:textId="15DD1518" w:rsidR="0035239E" w:rsidRPr="00C42A70" w:rsidRDefault="0035239E" w:rsidP="00BA236A">
      <w:pPr>
        <w:tabs>
          <w:tab w:val="left" w:pos="4050"/>
        </w:tabs>
        <w:spacing w:before="240"/>
        <w:jc w:val="both"/>
        <w:rPr>
          <w:sz w:val="24"/>
          <w:szCs w:val="24"/>
        </w:rPr>
      </w:pPr>
      <w:r w:rsidRPr="00C42A70">
        <w:rPr>
          <w:sz w:val="24"/>
          <w:szCs w:val="24"/>
        </w:rPr>
        <w:t xml:space="preserve">The new Visitor </w:t>
      </w:r>
      <w:r>
        <w:rPr>
          <w:sz w:val="24"/>
          <w:szCs w:val="24"/>
        </w:rPr>
        <w:t xml:space="preserve">Information </w:t>
      </w:r>
      <w:r w:rsidRPr="00C42A70">
        <w:rPr>
          <w:sz w:val="24"/>
          <w:szCs w:val="24"/>
        </w:rPr>
        <w:t xml:space="preserve">Center will serve as a welcoming hub for both visitors and community members, celebrating the unique culture, history, and opportunities of </w:t>
      </w:r>
      <w:r w:rsidR="0093540E">
        <w:rPr>
          <w:sz w:val="24"/>
          <w:szCs w:val="24"/>
        </w:rPr>
        <w:t>Big Horn County</w:t>
      </w:r>
      <w:r w:rsidRPr="00C42A70">
        <w:rPr>
          <w:sz w:val="24"/>
          <w:szCs w:val="24"/>
        </w:rPr>
        <w:t>. It will also house the Hardin Area Chamber of Commerce and Agriculture offices and serve as a gateway to the broader region.</w:t>
      </w:r>
    </w:p>
    <w:p w14:paraId="6CC345F1" w14:textId="72508440" w:rsidR="005B6CAA" w:rsidRDefault="00C12616" w:rsidP="00BA236A">
      <w:pPr>
        <w:spacing w:before="240"/>
        <w:jc w:val="both"/>
        <w:rPr>
          <w:rFonts w:cstheme="minorHAnsi"/>
          <w:sz w:val="24"/>
          <w:szCs w:val="24"/>
        </w:rPr>
      </w:pPr>
      <w:r w:rsidRPr="00CB5E50">
        <w:rPr>
          <w:rFonts w:cstheme="minorHAnsi"/>
          <w:sz w:val="24"/>
          <w:szCs w:val="24"/>
        </w:rPr>
        <w:t xml:space="preserve">The Visitor Information Center </w:t>
      </w:r>
      <w:r>
        <w:rPr>
          <w:rFonts w:cstheme="minorHAnsi"/>
          <w:sz w:val="24"/>
          <w:szCs w:val="24"/>
        </w:rPr>
        <w:t>is intended to be built on a</w:t>
      </w:r>
      <w:r w:rsidRPr="00CB5E50">
        <w:rPr>
          <w:rFonts w:cstheme="minorHAnsi"/>
          <w:sz w:val="24"/>
          <w:szCs w:val="24"/>
        </w:rPr>
        <w:t xml:space="preserve"> city-owned vacant parcel known as “the triangle</w:t>
      </w:r>
      <w:r>
        <w:rPr>
          <w:rFonts w:cstheme="minorHAnsi"/>
          <w:sz w:val="24"/>
          <w:szCs w:val="24"/>
        </w:rPr>
        <w:t xml:space="preserve">,” located within Hardin city limits. </w:t>
      </w:r>
      <w:r w:rsidR="00AA7644">
        <w:rPr>
          <w:rFonts w:cstheme="minorHAnsi"/>
          <w:sz w:val="24"/>
          <w:szCs w:val="24"/>
        </w:rPr>
        <w:t xml:space="preserve">The </w:t>
      </w:r>
      <w:r>
        <w:rPr>
          <w:rFonts w:cstheme="minorHAnsi"/>
          <w:sz w:val="24"/>
          <w:szCs w:val="24"/>
        </w:rPr>
        <w:t xml:space="preserve">Center will </w:t>
      </w:r>
      <w:r w:rsidR="005B6CAA" w:rsidRPr="00F52419">
        <w:rPr>
          <w:rFonts w:cstheme="minorHAnsi"/>
          <w:sz w:val="24"/>
          <w:szCs w:val="24"/>
        </w:rPr>
        <w:t xml:space="preserve">include interior spaces such as an interactive experience for guests, gift shop, administrative and chamber offices, public restrooms, and mechanical rooms. </w:t>
      </w:r>
      <w:r w:rsidR="00D7644D">
        <w:rPr>
          <w:rFonts w:cstheme="minorHAnsi"/>
          <w:sz w:val="24"/>
          <w:szCs w:val="24"/>
        </w:rPr>
        <w:t xml:space="preserve">The building will also incorporate at least one space to be utilized as a business incubator to support </w:t>
      </w:r>
      <w:r w:rsidR="0035239E">
        <w:rPr>
          <w:rFonts w:cstheme="minorHAnsi"/>
          <w:sz w:val="24"/>
          <w:szCs w:val="24"/>
        </w:rPr>
        <w:t xml:space="preserve">entrepreneurs. </w:t>
      </w:r>
      <w:r w:rsidR="005B6CAA" w:rsidRPr="00F52419">
        <w:rPr>
          <w:rFonts w:cstheme="minorHAnsi"/>
          <w:sz w:val="24"/>
          <w:szCs w:val="24"/>
        </w:rPr>
        <w:t>The building must incorporate appropriate mechanical, electrical, plumbing, fire protection, technology, audiovisual, and security systems.</w:t>
      </w:r>
    </w:p>
    <w:p w14:paraId="3417BDFB" w14:textId="0DE022CC" w:rsidR="00E44FA0" w:rsidRDefault="00BA236A" w:rsidP="00BA236A">
      <w:pPr>
        <w:spacing w:after="160" w:line="259" w:lineRule="auto"/>
        <w:rPr>
          <w:rFonts w:cstheme="minorHAnsi"/>
          <w:sz w:val="24"/>
          <w:szCs w:val="24"/>
        </w:rPr>
      </w:pPr>
      <w:r>
        <w:rPr>
          <w:rFonts w:cstheme="minorHAnsi"/>
          <w:sz w:val="24"/>
          <w:szCs w:val="24"/>
        </w:rPr>
        <w:br w:type="page"/>
      </w:r>
    </w:p>
    <w:p w14:paraId="6D415BFA" w14:textId="6E18F2E0" w:rsidR="0035239E" w:rsidRPr="00F52419" w:rsidRDefault="00C12616" w:rsidP="00F52419">
      <w:pPr>
        <w:numPr>
          <w:ilvl w:val="0"/>
          <w:numId w:val="2"/>
        </w:numPr>
        <w:spacing w:before="240" w:after="160" w:line="259" w:lineRule="auto"/>
        <w:ind w:left="0"/>
        <w:contextualSpacing/>
        <w:rPr>
          <w:rFonts w:cstheme="minorHAnsi"/>
          <w:sz w:val="24"/>
          <w:szCs w:val="24"/>
        </w:rPr>
      </w:pPr>
      <w:r>
        <w:rPr>
          <w:rFonts w:cstheme="minorHAnsi"/>
          <w:sz w:val="24"/>
          <w:szCs w:val="24"/>
        </w:rPr>
        <w:lastRenderedPageBreak/>
        <w:t xml:space="preserve">SCOPE OF WORK </w:t>
      </w:r>
    </w:p>
    <w:p w14:paraId="2033B92C" w14:textId="674489A6" w:rsidR="00FC5E8B" w:rsidRPr="00C12616" w:rsidRDefault="00FC5E8B" w:rsidP="00C9100A">
      <w:pPr>
        <w:tabs>
          <w:tab w:val="left" w:pos="4050"/>
        </w:tabs>
        <w:spacing w:before="240"/>
        <w:jc w:val="both"/>
        <w:rPr>
          <w:sz w:val="24"/>
          <w:szCs w:val="24"/>
        </w:rPr>
      </w:pPr>
      <w:r w:rsidRPr="00C12616">
        <w:rPr>
          <w:sz w:val="24"/>
          <w:szCs w:val="24"/>
        </w:rPr>
        <w:t xml:space="preserve">The scope </w:t>
      </w:r>
      <w:r w:rsidR="00C12616">
        <w:rPr>
          <w:sz w:val="24"/>
          <w:szCs w:val="24"/>
        </w:rPr>
        <w:t xml:space="preserve">work will include, </w:t>
      </w:r>
      <w:r w:rsidRPr="00C12616">
        <w:rPr>
          <w:sz w:val="24"/>
          <w:szCs w:val="24"/>
        </w:rPr>
        <w:t>but is not limited to:</w:t>
      </w:r>
    </w:p>
    <w:p w14:paraId="7B53A000" w14:textId="77777777" w:rsidR="00FC5E8B" w:rsidRPr="00981646" w:rsidRDefault="00FC5E8B" w:rsidP="00C9100A">
      <w:pPr>
        <w:numPr>
          <w:ilvl w:val="0"/>
          <w:numId w:val="34"/>
        </w:numPr>
        <w:spacing w:before="240" w:line="259" w:lineRule="auto"/>
        <w:jc w:val="both"/>
        <w:rPr>
          <w:rFonts w:asciiTheme="minorHAnsi" w:hAnsiTheme="minorHAnsi" w:cstheme="minorHAnsi"/>
          <w:sz w:val="24"/>
          <w:szCs w:val="24"/>
        </w:rPr>
      </w:pPr>
      <w:r w:rsidRPr="00981646">
        <w:rPr>
          <w:rFonts w:asciiTheme="minorHAnsi" w:hAnsiTheme="minorHAnsi" w:cstheme="minorHAnsi"/>
          <w:sz w:val="24"/>
          <w:szCs w:val="24"/>
        </w:rPr>
        <w:t>Site analysis of the City-owned vacant parcel (referred to as “the triangle”), including constraints, utilities, topography, access, visibility, and other pertinent conditions.</w:t>
      </w:r>
    </w:p>
    <w:p w14:paraId="522E2A18" w14:textId="77777777" w:rsidR="00FC5E8B" w:rsidRPr="00C12616" w:rsidRDefault="00FC5E8B" w:rsidP="00C9100A">
      <w:pPr>
        <w:numPr>
          <w:ilvl w:val="0"/>
          <w:numId w:val="34"/>
        </w:numPr>
        <w:spacing w:before="240" w:line="259" w:lineRule="auto"/>
        <w:jc w:val="both"/>
        <w:rPr>
          <w:rFonts w:asciiTheme="minorHAnsi" w:hAnsiTheme="minorHAnsi" w:cstheme="minorHAnsi"/>
          <w:sz w:val="24"/>
          <w:szCs w:val="24"/>
        </w:rPr>
      </w:pPr>
      <w:r w:rsidRPr="00C12616">
        <w:rPr>
          <w:rFonts w:asciiTheme="minorHAnsi" w:hAnsiTheme="minorHAnsi" w:cstheme="minorHAnsi"/>
          <w:sz w:val="24"/>
          <w:szCs w:val="24"/>
        </w:rPr>
        <w:t>Feasibility evaluation of proposed uses, building massing, and configuration, with consideration of budget constraints, zoning, building codes, and overall design viability.</w:t>
      </w:r>
    </w:p>
    <w:p w14:paraId="5011AB91" w14:textId="77777777" w:rsidR="00FC5E8B" w:rsidRPr="00C12616" w:rsidRDefault="00FC5E8B" w:rsidP="00C9100A">
      <w:pPr>
        <w:numPr>
          <w:ilvl w:val="0"/>
          <w:numId w:val="34"/>
        </w:numPr>
        <w:spacing w:before="240" w:line="259" w:lineRule="auto"/>
        <w:jc w:val="both"/>
        <w:rPr>
          <w:rFonts w:asciiTheme="minorHAnsi" w:hAnsiTheme="minorHAnsi" w:cstheme="minorHAnsi"/>
          <w:sz w:val="24"/>
          <w:szCs w:val="24"/>
        </w:rPr>
      </w:pPr>
      <w:r w:rsidRPr="00C12616">
        <w:rPr>
          <w:rFonts w:asciiTheme="minorHAnsi" w:hAnsiTheme="minorHAnsi" w:cstheme="minorHAnsi"/>
          <w:sz w:val="24"/>
          <w:szCs w:val="24"/>
        </w:rPr>
        <w:t>Conceptual site and building design, including floorplans, elevations, and site layout planning (e.g., parking, pedestrian flow, landscaping considerations).</w:t>
      </w:r>
    </w:p>
    <w:p w14:paraId="50EFB324" w14:textId="77777777" w:rsidR="00FC5E8B" w:rsidRPr="00C12616" w:rsidRDefault="00FC5E8B" w:rsidP="00C9100A">
      <w:pPr>
        <w:numPr>
          <w:ilvl w:val="0"/>
          <w:numId w:val="34"/>
        </w:numPr>
        <w:spacing w:before="240" w:line="259" w:lineRule="auto"/>
        <w:jc w:val="both"/>
        <w:rPr>
          <w:rFonts w:asciiTheme="minorHAnsi" w:hAnsiTheme="minorHAnsi" w:cstheme="minorHAnsi"/>
          <w:sz w:val="24"/>
          <w:szCs w:val="24"/>
        </w:rPr>
      </w:pPr>
      <w:r w:rsidRPr="00C12616">
        <w:rPr>
          <w:rFonts w:asciiTheme="minorHAnsi" w:hAnsiTheme="minorHAnsi" w:cstheme="minorHAnsi"/>
          <w:sz w:val="24"/>
          <w:szCs w:val="24"/>
        </w:rPr>
        <w:t>Infrastructure needs assessment, including preliminary MEP (mechanical, electrical, plumbing), fire protection, and IT/AV/security considerations.</w:t>
      </w:r>
    </w:p>
    <w:p w14:paraId="16B84146" w14:textId="77777777" w:rsidR="00FC5E8B" w:rsidRPr="00C12616" w:rsidRDefault="00FC5E8B" w:rsidP="00C9100A">
      <w:pPr>
        <w:numPr>
          <w:ilvl w:val="0"/>
          <w:numId w:val="34"/>
        </w:numPr>
        <w:spacing w:before="240" w:line="259" w:lineRule="auto"/>
        <w:jc w:val="both"/>
        <w:rPr>
          <w:rFonts w:asciiTheme="minorHAnsi" w:hAnsiTheme="minorHAnsi" w:cstheme="minorHAnsi"/>
          <w:sz w:val="24"/>
          <w:szCs w:val="24"/>
        </w:rPr>
      </w:pPr>
      <w:r w:rsidRPr="00C12616">
        <w:rPr>
          <w:rFonts w:asciiTheme="minorHAnsi" w:hAnsiTheme="minorHAnsi" w:cstheme="minorHAnsi"/>
          <w:sz w:val="24"/>
          <w:szCs w:val="24"/>
        </w:rPr>
        <w:t>Preliminary cost estimates, including a breakdown by major system, space, and infrastructure components.</w:t>
      </w:r>
    </w:p>
    <w:p w14:paraId="35ACE210" w14:textId="77777777" w:rsidR="00FC5E8B" w:rsidRPr="00C12616" w:rsidRDefault="00FC5E8B" w:rsidP="00C9100A">
      <w:pPr>
        <w:numPr>
          <w:ilvl w:val="0"/>
          <w:numId w:val="34"/>
        </w:numPr>
        <w:spacing w:before="240" w:line="259" w:lineRule="auto"/>
        <w:jc w:val="both"/>
        <w:rPr>
          <w:rFonts w:asciiTheme="minorHAnsi" w:hAnsiTheme="minorHAnsi" w:cstheme="minorHAnsi"/>
          <w:sz w:val="24"/>
          <w:szCs w:val="24"/>
        </w:rPr>
      </w:pPr>
      <w:r w:rsidRPr="00C12616">
        <w:rPr>
          <w:rFonts w:asciiTheme="minorHAnsi" w:hAnsiTheme="minorHAnsi" w:cstheme="minorHAnsi"/>
          <w:sz w:val="24"/>
          <w:szCs w:val="24"/>
        </w:rPr>
        <w:t>Identification of potential regulatory or logistical challenges, such as permitting, floodplain, access, or utility requirements.</w:t>
      </w:r>
    </w:p>
    <w:p w14:paraId="44694C2A" w14:textId="77777777" w:rsidR="00FC5E8B" w:rsidRPr="00C12616" w:rsidRDefault="00FC5E8B" w:rsidP="00C9100A">
      <w:pPr>
        <w:numPr>
          <w:ilvl w:val="0"/>
          <w:numId w:val="34"/>
        </w:numPr>
        <w:spacing w:before="240" w:line="259" w:lineRule="auto"/>
        <w:jc w:val="both"/>
        <w:rPr>
          <w:rFonts w:asciiTheme="minorHAnsi" w:hAnsiTheme="minorHAnsi" w:cstheme="minorHAnsi"/>
          <w:sz w:val="24"/>
          <w:szCs w:val="24"/>
        </w:rPr>
      </w:pPr>
      <w:r w:rsidRPr="00C12616">
        <w:rPr>
          <w:rFonts w:asciiTheme="minorHAnsi" w:hAnsiTheme="minorHAnsi" w:cstheme="minorHAnsi"/>
          <w:sz w:val="24"/>
          <w:szCs w:val="24"/>
        </w:rPr>
        <w:t>Phasing recommendations, including logical development steps and priority elements to inform future funding and construction planning.</w:t>
      </w:r>
    </w:p>
    <w:p w14:paraId="5C214FA5" w14:textId="09358517" w:rsidR="00C42A70" w:rsidRPr="00C12616" w:rsidRDefault="00FC5E8B" w:rsidP="00C9100A">
      <w:pPr>
        <w:numPr>
          <w:ilvl w:val="0"/>
          <w:numId w:val="34"/>
        </w:numPr>
        <w:spacing w:before="240" w:line="259" w:lineRule="auto"/>
        <w:jc w:val="both"/>
        <w:rPr>
          <w:rFonts w:asciiTheme="minorHAnsi" w:hAnsiTheme="minorHAnsi" w:cstheme="minorHAnsi"/>
          <w:sz w:val="24"/>
          <w:szCs w:val="24"/>
        </w:rPr>
      </w:pPr>
      <w:r w:rsidRPr="00C12616">
        <w:rPr>
          <w:rFonts w:asciiTheme="minorHAnsi" w:hAnsiTheme="minorHAnsi" w:cstheme="minorHAnsi"/>
          <w:sz w:val="24"/>
          <w:szCs w:val="24"/>
        </w:rPr>
        <w:t>Facilitation of stakeholder engagement, including coordination with the City, Department of Commerce, property owner, and relevant community or tourism partners.</w:t>
      </w:r>
    </w:p>
    <w:p w14:paraId="039D93E1" w14:textId="25196D8B" w:rsidR="00C12616" w:rsidRDefault="00FC5E8B" w:rsidP="00C9100A">
      <w:pPr>
        <w:tabs>
          <w:tab w:val="left" w:pos="4050"/>
        </w:tabs>
        <w:spacing w:before="240"/>
        <w:ind w:left="360"/>
        <w:jc w:val="both"/>
        <w:rPr>
          <w:sz w:val="24"/>
          <w:szCs w:val="24"/>
        </w:rPr>
      </w:pPr>
      <w:r w:rsidRPr="00C42A70">
        <w:rPr>
          <w:sz w:val="24"/>
          <w:szCs w:val="24"/>
        </w:rPr>
        <w:t>This scope is designed to ensure the City is fully prepared to pursue permitting, and construction documents starting in 2026</w:t>
      </w:r>
      <w:r w:rsidR="0093540E">
        <w:rPr>
          <w:sz w:val="24"/>
          <w:szCs w:val="24"/>
        </w:rPr>
        <w:t xml:space="preserve">, please see the Proposed Schedule in Section </w:t>
      </w:r>
      <w:proofErr w:type="gramStart"/>
      <w:r w:rsidR="0093540E">
        <w:rPr>
          <w:sz w:val="24"/>
          <w:szCs w:val="24"/>
        </w:rPr>
        <w:t xml:space="preserve">VII </w:t>
      </w:r>
      <w:r w:rsidRPr="00C42A70">
        <w:rPr>
          <w:sz w:val="24"/>
          <w:szCs w:val="24"/>
        </w:rPr>
        <w:t>.</w:t>
      </w:r>
      <w:proofErr w:type="gramEnd"/>
    </w:p>
    <w:p w14:paraId="5B8C2338" w14:textId="77777777" w:rsidR="00BA236A" w:rsidRDefault="00BA236A" w:rsidP="00BA236A">
      <w:pPr>
        <w:tabs>
          <w:tab w:val="left" w:pos="4050"/>
        </w:tabs>
        <w:spacing w:before="240"/>
        <w:ind w:left="360"/>
        <w:rPr>
          <w:sz w:val="24"/>
          <w:szCs w:val="24"/>
        </w:rPr>
      </w:pPr>
    </w:p>
    <w:p w14:paraId="18E444AE" w14:textId="3148BB2A" w:rsidR="00F2205B" w:rsidRPr="00C42A70" w:rsidRDefault="00F2205B" w:rsidP="00C42A70">
      <w:pPr>
        <w:numPr>
          <w:ilvl w:val="0"/>
          <w:numId w:val="2"/>
        </w:numPr>
        <w:spacing w:before="240" w:after="160" w:line="259" w:lineRule="auto"/>
        <w:ind w:left="0"/>
        <w:contextualSpacing/>
        <w:rPr>
          <w:rFonts w:asciiTheme="minorHAnsi" w:hAnsiTheme="minorHAnsi" w:cstheme="minorHAnsi"/>
          <w:sz w:val="24"/>
          <w:szCs w:val="24"/>
        </w:rPr>
      </w:pPr>
      <w:r w:rsidRPr="00C42A70">
        <w:rPr>
          <w:rFonts w:asciiTheme="minorHAnsi" w:hAnsiTheme="minorHAnsi" w:cstheme="minorHAnsi"/>
          <w:sz w:val="24"/>
          <w:szCs w:val="24"/>
        </w:rPr>
        <w:t>PROPOSAL CONTENTS</w:t>
      </w:r>
    </w:p>
    <w:p w14:paraId="28F64C16" w14:textId="7B25C8C2" w:rsidR="00C42A70" w:rsidRPr="00C42A70" w:rsidRDefault="00D67D58" w:rsidP="00C9100A">
      <w:pPr>
        <w:spacing w:before="240"/>
        <w:jc w:val="both"/>
        <w:rPr>
          <w:rFonts w:cstheme="minorHAnsi"/>
          <w:sz w:val="24"/>
          <w:szCs w:val="24"/>
        </w:rPr>
      </w:pPr>
      <w:r>
        <w:rPr>
          <w:rFonts w:cstheme="minorHAnsi"/>
          <w:sz w:val="24"/>
          <w:szCs w:val="24"/>
        </w:rPr>
        <w:t>Architect’s</w:t>
      </w:r>
      <w:r w:rsidRPr="00C42A70">
        <w:rPr>
          <w:rFonts w:cstheme="minorHAnsi"/>
          <w:sz w:val="24"/>
          <w:szCs w:val="24"/>
        </w:rPr>
        <w:t xml:space="preserve"> </w:t>
      </w:r>
      <w:r w:rsidR="00C42A70" w:rsidRPr="00C42A70">
        <w:rPr>
          <w:rFonts w:cstheme="minorHAnsi"/>
          <w:sz w:val="24"/>
          <w:szCs w:val="24"/>
        </w:rPr>
        <w:t>should prepare a concise proposal that includes the following elements:</w:t>
      </w:r>
    </w:p>
    <w:p w14:paraId="00563B97" w14:textId="77777777" w:rsidR="00C42A70" w:rsidRDefault="00C42A70" w:rsidP="00C9100A">
      <w:pPr>
        <w:pStyle w:val="ListParagraph"/>
        <w:numPr>
          <w:ilvl w:val="0"/>
          <w:numId w:val="38"/>
        </w:numPr>
        <w:spacing w:before="240" w:after="0"/>
        <w:jc w:val="both"/>
        <w:rPr>
          <w:rFonts w:cstheme="minorHAnsi"/>
          <w:sz w:val="24"/>
          <w:szCs w:val="24"/>
        </w:rPr>
      </w:pPr>
      <w:r w:rsidRPr="00C42A70">
        <w:rPr>
          <w:rFonts w:cstheme="minorHAnsi"/>
          <w:sz w:val="24"/>
          <w:szCs w:val="24"/>
        </w:rPr>
        <w:t>Firm Information</w:t>
      </w:r>
    </w:p>
    <w:p w14:paraId="004036B5" w14:textId="77777777" w:rsidR="00C42A70" w:rsidRDefault="00C42A70" w:rsidP="00C9100A">
      <w:pPr>
        <w:pStyle w:val="ListParagraph"/>
        <w:numPr>
          <w:ilvl w:val="1"/>
          <w:numId w:val="38"/>
        </w:numPr>
        <w:spacing w:before="240" w:after="0"/>
        <w:jc w:val="both"/>
        <w:rPr>
          <w:rFonts w:cstheme="minorHAnsi"/>
          <w:sz w:val="24"/>
          <w:szCs w:val="24"/>
        </w:rPr>
      </w:pPr>
      <w:r w:rsidRPr="00C42A70">
        <w:rPr>
          <w:rFonts w:cstheme="minorHAnsi"/>
          <w:sz w:val="24"/>
          <w:szCs w:val="24"/>
        </w:rPr>
        <w:t>Name, physical and mailing address, e-mail contact, and telephone number(s) of the lead firm and any subconsultants.</w:t>
      </w:r>
    </w:p>
    <w:p w14:paraId="11703F4D" w14:textId="55D8CE8C" w:rsidR="00BA236A" w:rsidRDefault="00C42A70" w:rsidP="00C9100A">
      <w:pPr>
        <w:pStyle w:val="ListParagraph"/>
        <w:numPr>
          <w:ilvl w:val="1"/>
          <w:numId w:val="38"/>
        </w:numPr>
        <w:spacing w:before="240" w:after="0"/>
        <w:jc w:val="both"/>
        <w:rPr>
          <w:rFonts w:cstheme="minorHAnsi"/>
          <w:sz w:val="24"/>
          <w:szCs w:val="24"/>
        </w:rPr>
      </w:pPr>
      <w:r w:rsidRPr="00C42A70">
        <w:rPr>
          <w:rFonts w:cstheme="minorHAnsi"/>
          <w:sz w:val="24"/>
          <w:szCs w:val="24"/>
        </w:rPr>
        <w:t>Identification of the primary point of contact.</w:t>
      </w:r>
    </w:p>
    <w:p w14:paraId="0E39AE1A" w14:textId="73D26DEE" w:rsidR="00C42A70" w:rsidRPr="00BA236A" w:rsidRDefault="00BA236A" w:rsidP="00BA236A">
      <w:pPr>
        <w:spacing w:after="160" w:line="259" w:lineRule="auto"/>
        <w:rPr>
          <w:rFonts w:asciiTheme="minorHAnsi" w:hAnsiTheme="minorHAnsi" w:cstheme="minorHAnsi"/>
          <w:sz w:val="24"/>
          <w:szCs w:val="24"/>
        </w:rPr>
      </w:pPr>
      <w:r>
        <w:rPr>
          <w:rFonts w:cstheme="minorHAnsi"/>
          <w:sz w:val="24"/>
          <w:szCs w:val="24"/>
        </w:rPr>
        <w:br w:type="page"/>
      </w:r>
    </w:p>
    <w:p w14:paraId="1A391BBB" w14:textId="77777777" w:rsidR="00C42A70" w:rsidRPr="00C42A70" w:rsidRDefault="00C42A70" w:rsidP="00C9100A">
      <w:pPr>
        <w:pStyle w:val="ListParagraph"/>
        <w:numPr>
          <w:ilvl w:val="0"/>
          <w:numId w:val="38"/>
        </w:numPr>
        <w:spacing w:before="240" w:after="0"/>
        <w:jc w:val="both"/>
        <w:rPr>
          <w:rFonts w:cstheme="minorHAnsi"/>
          <w:sz w:val="24"/>
          <w:szCs w:val="24"/>
        </w:rPr>
      </w:pPr>
      <w:r w:rsidRPr="00C42A70">
        <w:rPr>
          <w:rFonts w:cstheme="minorHAnsi"/>
          <w:sz w:val="24"/>
          <w:szCs w:val="24"/>
        </w:rPr>
        <w:lastRenderedPageBreak/>
        <w:t>Relevant Experience</w:t>
      </w:r>
    </w:p>
    <w:p w14:paraId="2CD58801" w14:textId="057EB630" w:rsidR="003948B9" w:rsidRPr="00C42A70" w:rsidRDefault="00C42A70" w:rsidP="00C9100A">
      <w:pPr>
        <w:pStyle w:val="ListParagraph"/>
        <w:numPr>
          <w:ilvl w:val="1"/>
          <w:numId w:val="38"/>
        </w:numPr>
        <w:spacing w:before="240" w:after="0"/>
        <w:jc w:val="both"/>
        <w:rPr>
          <w:rFonts w:cstheme="minorHAnsi"/>
          <w:sz w:val="24"/>
          <w:szCs w:val="24"/>
        </w:rPr>
      </w:pPr>
      <w:r w:rsidRPr="003948B9">
        <w:rPr>
          <w:rFonts w:cstheme="minorHAnsi"/>
          <w:sz w:val="24"/>
          <w:szCs w:val="24"/>
        </w:rPr>
        <w:t xml:space="preserve">A summary of the firm’s and team’s experience with </w:t>
      </w:r>
      <w:r w:rsidR="003948B9" w:rsidRPr="003722C4">
        <w:rPr>
          <w:rFonts w:cstheme="minorHAnsi"/>
          <w:sz w:val="24"/>
          <w:szCs w:val="24"/>
        </w:rPr>
        <w:t>early design development</w:t>
      </w:r>
      <w:r w:rsidR="003948B9">
        <w:rPr>
          <w:rFonts w:cstheme="minorHAnsi"/>
          <w:sz w:val="24"/>
          <w:szCs w:val="24"/>
        </w:rPr>
        <w:t xml:space="preserve">. </w:t>
      </w:r>
    </w:p>
    <w:p w14:paraId="6B1CDF0D" w14:textId="77777777" w:rsidR="00C42A70" w:rsidRPr="003948B9" w:rsidRDefault="00C42A70" w:rsidP="00C9100A">
      <w:pPr>
        <w:pStyle w:val="ListParagraph"/>
        <w:numPr>
          <w:ilvl w:val="1"/>
          <w:numId w:val="38"/>
        </w:numPr>
        <w:spacing w:before="240" w:after="0"/>
        <w:jc w:val="both"/>
        <w:rPr>
          <w:rFonts w:cstheme="minorHAnsi"/>
          <w:sz w:val="24"/>
          <w:szCs w:val="24"/>
        </w:rPr>
      </w:pPr>
      <w:r w:rsidRPr="003948B9">
        <w:rPr>
          <w:rFonts w:cstheme="minorHAnsi"/>
          <w:sz w:val="24"/>
          <w:szCs w:val="24"/>
        </w:rPr>
        <w:t>Highlight experience with conceptual design, cost estimating, site layout, and infrastructure assessment.</w:t>
      </w:r>
    </w:p>
    <w:p w14:paraId="4DA5F912" w14:textId="77777777" w:rsidR="00C42A70" w:rsidRPr="00C42A70" w:rsidRDefault="00C42A70" w:rsidP="00C9100A">
      <w:pPr>
        <w:pStyle w:val="ListParagraph"/>
        <w:numPr>
          <w:ilvl w:val="0"/>
          <w:numId w:val="38"/>
        </w:numPr>
        <w:spacing w:before="240" w:after="0"/>
        <w:jc w:val="both"/>
        <w:rPr>
          <w:rFonts w:cstheme="minorHAnsi"/>
          <w:sz w:val="24"/>
          <w:szCs w:val="24"/>
        </w:rPr>
      </w:pPr>
      <w:r w:rsidRPr="00C42A70">
        <w:rPr>
          <w:rFonts w:cstheme="minorHAnsi"/>
          <w:sz w:val="24"/>
          <w:szCs w:val="24"/>
        </w:rPr>
        <w:t>References</w:t>
      </w:r>
    </w:p>
    <w:p w14:paraId="73511169" w14:textId="77777777" w:rsidR="00C42A70" w:rsidRPr="00C42A70" w:rsidRDefault="00C42A70" w:rsidP="00C9100A">
      <w:pPr>
        <w:pStyle w:val="ListParagraph"/>
        <w:numPr>
          <w:ilvl w:val="1"/>
          <w:numId w:val="38"/>
        </w:numPr>
        <w:spacing w:before="240" w:after="0"/>
        <w:jc w:val="both"/>
        <w:rPr>
          <w:rFonts w:cstheme="minorHAnsi"/>
          <w:sz w:val="24"/>
          <w:szCs w:val="24"/>
        </w:rPr>
      </w:pPr>
      <w:r w:rsidRPr="00C42A70">
        <w:rPr>
          <w:rFonts w:cstheme="minorHAnsi"/>
          <w:sz w:val="24"/>
          <w:szCs w:val="24"/>
        </w:rPr>
        <w:t>At least two project references involving similar scope and scale. Each reference must include:</w:t>
      </w:r>
    </w:p>
    <w:p w14:paraId="0815DC3D" w14:textId="77777777" w:rsidR="00C42A70" w:rsidRPr="00C42A70" w:rsidRDefault="00C42A70" w:rsidP="00C9100A">
      <w:pPr>
        <w:pStyle w:val="ListParagraph"/>
        <w:numPr>
          <w:ilvl w:val="2"/>
          <w:numId w:val="38"/>
        </w:numPr>
        <w:spacing w:before="240" w:after="0"/>
        <w:jc w:val="both"/>
        <w:rPr>
          <w:rFonts w:cstheme="minorHAnsi"/>
          <w:sz w:val="24"/>
          <w:szCs w:val="24"/>
        </w:rPr>
      </w:pPr>
      <w:r w:rsidRPr="00C42A70">
        <w:rPr>
          <w:rFonts w:cstheme="minorHAnsi"/>
          <w:sz w:val="24"/>
          <w:szCs w:val="24"/>
        </w:rPr>
        <w:t>Project name and brief description</w:t>
      </w:r>
    </w:p>
    <w:p w14:paraId="49AEC3A3" w14:textId="77777777" w:rsidR="00C42A70" w:rsidRPr="00C42A70" w:rsidRDefault="00C42A70" w:rsidP="00C9100A">
      <w:pPr>
        <w:pStyle w:val="ListParagraph"/>
        <w:numPr>
          <w:ilvl w:val="2"/>
          <w:numId w:val="38"/>
        </w:numPr>
        <w:spacing w:before="240" w:after="0"/>
        <w:jc w:val="both"/>
        <w:rPr>
          <w:rFonts w:cstheme="minorHAnsi"/>
          <w:sz w:val="24"/>
          <w:szCs w:val="24"/>
        </w:rPr>
      </w:pPr>
      <w:r w:rsidRPr="00C42A70">
        <w:rPr>
          <w:rFonts w:cstheme="minorHAnsi"/>
          <w:sz w:val="24"/>
          <w:szCs w:val="24"/>
        </w:rPr>
        <w:t>Services provided</w:t>
      </w:r>
    </w:p>
    <w:p w14:paraId="509415E3" w14:textId="77777777" w:rsidR="00C42A70" w:rsidRPr="00C42A70" w:rsidRDefault="00C42A70" w:rsidP="00C9100A">
      <w:pPr>
        <w:pStyle w:val="ListParagraph"/>
        <w:numPr>
          <w:ilvl w:val="2"/>
          <w:numId w:val="38"/>
        </w:numPr>
        <w:spacing w:before="240" w:after="0"/>
        <w:jc w:val="both"/>
        <w:rPr>
          <w:rFonts w:cstheme="minorHAnsi"/>
          <w:sz w:val="24"/>
          <w:szCs w:val="24"/>
        </w:rPr>
      </w:pPr>
      <w:r w:rsidRPr="00C42A70">
        <w:rPr>
          <w:rFonts w:cstheme="minorHAnsi"/>
          <w:sz w:val="24"/>
          <w:szCs w:val="24"/>
        </w:rPr>
        <w:t>Client organization and contact person (including phone and email)</w:t>
      </w:r>
    </w:p>
    <w:p w14:paraId="5C187EDA" w14:textId="77777777" w:rsidR="00C42A70" w:rsidRPr="00C42A70" w:rsidRDefault="00C42A70" w:rsidP="00C9100A">
      <w:pPr>
        <w:pStyle w:val="ListParagraph"/>
        <w:numPr>
          <w:ilvl w:val="0"/>
          <w:numId w:val="38"/>
        </w:numPr>
        <w:spacing w:before="240" w:after="0"/>
        <w:jc w:val="both"/>
        <w:rPr>
          <w:rFonts w:cstheme="minorHAnsi"/>
          <w:sz w:val="24"/>
          <w:szCs w:val="24"/>
        </w:rPr>
      </w:pPr>
      <w:r w:rsidRPr="00C42A70">
        <w:rPr>
          <w:rFonts w:cstheme="minorHAnsi"/>
          <w:sz w:val="24"/>
          <w:szCs w:val="24"/>
        </w:rPr>
        <w:t>Key Personnel</w:t>
      </w:r>
    </w:p>
    <w:p w14:paraId="32C765C9" w14:textId="77777777" w:rsidR="00C42A70" w:rsidRPr="00C42A70" w:rsidRDefault="00C42A70" w:rsidP="00C9100A">
      <w:pPr>
        <w:pStyle w:val="ListParagraph"/>
        <w:numPr>
          <w:ilvl w:val="1"/>
          <w:numId w:val="38"/>
        </w:numPr>
        <w:spacing w:before="240" w:after="0"/>
        <w:jc w:val="both"/>
        <w:rPr>
          <w:rFonts w:cstheme="minorHAnsi"/>
          <w:sz w:val="24"/>
          <w:szCs w:val="24"/>
        </w:rPr>
      </w:pPr>
      <w:r w:rsidRPr="00C42A70">
        <w:rPr>
          <w:rFonts w:cstheme="minorHAnsi"/>
          <w:sz w:val="24"/>
          <w:szCs w:val="24"/>
        </w:rPr>
        <w:t>Names and qualifications of key personnel who will perform the work.</w:t>
      </w:r>
    </w:p>
    <w:p w14:paraId="26989BC6" w14:textId="77777777" w:rsidR="00C42A70" w:rsidRPr="00C42A70" w:rsidRDefault="00C42A70" w:rsidP="00C9100A">
      <w:pPr>
        <w:pStyle w:val="ListParagraph"/>
        <w:numPr>
          <w:ilvl w:val="1"/>
          <w:numId w:val="38"/>
        </w:numPr>
        <w:spacing w:before="240" w:after="0"/>
        <w:jc w:val="both"/>
        <w:rPr>
          <w:rFonts w:cstheme="minorHAnsi"/>
          <w:sz w:val="24"/>
          <w:szCs w:val="24"/>
        </w:rPr>
      </w:pPr>
      <w:r w:rsidRPr="00C42A70">
        <w:rPr>
          <w:rFonts w:cstheme="minorHAnsi"/>
          <w:sz w:val="24"/>
          <w:szCs w:val="24"/>
        </w:rPr>
        <w:t>Their specific roles, responsibilities, and anticipated time commitment to this project.</w:t>
      </w:r>
    </w:p>
    <w:p w14:paraId="479CC6E8" w14:textId="77777777" w:rsidR="00C42A70" w:rsidRPr="00C42A70" w:rsidRDefault="00C42A70" w:rsidP="00C9100A">
      <w:pPr>
        <w:pStyle w:val="ListParagraph"/>
        <w:numPr>
          <w:ilvl w:val="0"/>
          <w:numId w:val="38"/>
        </w:numPr>
        <w:spacing w:before="240" w:after="0"/>
        <w:jc w:val="both"/>
        <w:rPr>
          <w:rFonts w:cstheme="minorHAnsi"/>
          <w:sz w:val="24"/>
          <w:szCs w:val="24"/>
        </w:rPr>
      </w:pPr>
      <w:r w:rsidRPr="00C42A70">
        <w:rPr>
          <w:rFonts w:cstheme="minorHAnsi"/>
          <w:sz w:val="24"/>
          <w:szCs w:val="24"/>
        </w:rPr>
        <w:t>Project Capacity</w:t>
      </w:r>
    </w:p>
    <w:p w14:paraId="64879329" w14:textId="77777777" w:rsidR="00C42A70" w:rsidRPr="00C42A70" w:rsidRDefault="00C42A70" w:rsidP="00C9100A">
      <w:pPr>
        <w:pStyle w:val="ListParagraph"/>
        <w:numPr>
          <w:ilvl w:val="1"/>
          <w:numId w:val="38"/>
        </w:numPr>
        <w:spacing w:before="240" w:after="0"/>
        <w:jc w:val="both"/>
        <w:rPr>
          <w:rFonts w:cstheme="minorHAnsi"/>
          <w:sz w:val="24"/>
          <w:szCs w:val="24"/>
        </w:rPr>
      </w:pPr>
      <w:r w:rsidRPr="00C42A70">
        <w:rPr>
          <w:rFonts w:cstheme="minorHAnsi"/>
          <w:sz w:val="24"/>
          <w:szCs w:val="24"/>
        </w:rPr>
        <w:t>Statement of the firm’s current workload and ability to assume this project within the proposed timeline.</w:t>
      </w:r>
    </w:p>
    <w:p w14:paraId="402586C7" w14:textId="77777777" w:rsidR="00C42A70" w:rsidRPr="00C42A70" w:rsidRDefault="00C42A70" w:rsidP="00C9100A">
      <w:pPr>
        <w:pStyle w:val="ListParagraph"/>
        <w:numPr>
          <w:ilvl w:val="0"/>
          <w:numId w:val="38"/>
        </w:numPr>
        <w:spacing w:before="240" w:after="0"/>
        <w:jc w:val="both"/>
        <w:rPr>
          <w:rFonts w:cstheme="minorHAnsi"/>
          <w:sz w:val="24"/>
          <w:szCs w:val="24"/>
        </w:rPr>
      </w:pPr>
      <w:r w:rsidRPr="00C42A70">
        <w:rPr>
          <w:rFonts w:cstheme="minorHAnsi"/>
          <w:sz w:val="24"/>
          <w:szCs w:val="24"/>
        </w:rPr>
        <w:t>Proposed Scope of Work</w:t>
      </w:r>
    </w:p>
    <w:p w14:paraId="7AB055EF" w14:textId="691FF0C7" w:rsidR="00C42A70" w:rsidRPr="00C42A70" w:rsidRDefault="00C42A70" w:rsidP="00C9100A">
      <w:pPr>
        <w:pStyle w:val="ListParagraph"/>
        <w:numPr>
          <w:ilvl w:val="1"/>
          <w:numId w:val="38"/>
        </w:numPr>
        <w:spacing w:before="240" w:after="0"/>
        <w:jc w:val="both"/>
        <w:rPr>
          <w:rFonts w:cstheme="minorHAnsi"/>
          <w:sz w:val="24"/>
          <w:szCs w:val="24"/>
        </w:rPr>
      </w:pPr>
      <w:r w:rsidRPr="00C42A70">
        <w:rPr>
          <w:rFonts w:cstheme="minorHAnsi"/>
          <w:sz w:val="24"/>
          <w:szCs w:val="24"/>
        </w:rPr>
        <w:t xml:space="preserve">A narrative describing how the </w:t>
      </w:r>
      <w:r w:rsidR="00D67D58">
        <w:rPr>
          <w:rFonts w:cstheme="minorHAnsi"/>
          <w:sz w:val="24"/>
          <w:szCs w:val="24"/>
        </w:rPr>
        <w:t>architect</w:t>
      </w:r>
      <w:r w:rsidR="00D67D58" w:rsidRPr="00C42A70">
        <w:rPr>
          <w:rFonts w:cstheme="minorHAnsi"/>
          <w:sz w:val="24"/>
          <w:szCs w:val="24"/>
        </w:rPr>
        <w:t xml:space="preserve"> </w:t>
      </w:r>
      <w:r w:rsidRPr="00C42A70">
        <w:rPr>
          <w:rFonts w:cstheme="minorHAnsi"/>
          <w:sz w:val="24"/>
          <w:szCs w:val="24"/>
        </w:rPr>
        <w:t xml:space="preserve">will approach and fulfill the services outlined </w:t>
      </w:r>
      <w:r w:rsidRPr="00C12616">
        <w:rPr>
          <w:rFonts w:cstheme="minorHAnsi"/>
          <w:sz w:val="24"/>
          <w:szCs w:val="24"/>
        </w:rPr>
        <w:t>in Section 3.</w:t>
      </w:r>
    </w:p>
    <w:p w14:paraId="59DDA344" w14:textId="77777777" w:rsidR="00C42A70" w:rsidRPr="00C42A70" w:rsidRDefault="00C42A70" w:rsidP="00C9100A">
      <w:pPr>
        <w:pStyle w:val="ListParagraph"/>
        <w:numPr>
          <w:ilvl w:val="1"/>
          <w:numId w:val="38"/>
        </w:numPr>
        <w:spacing w:before="240" w:after="0"/>
        <w:jc w:val="both"/>
        <w:rPr>
          <w:rFonts w:cstheme="minorHAnsi"/>
          <w:sz w:val="24"/>
          <w:szCs w:val="24"/>
        </w:rPr>
      </w:pPr>
      <w:r w:rsidRPr="00C42A70">
        <w:rPr>
          <w:rFonts w:cstheme="minorHAnsi"/>
          <w:sz w:val="24"/>
          <w:szCs w:val="24"/>
        </w:rPr>
        <w:t>Include any innovative methods, stakeholder engagement strategies, or value-added services the team will provide.</w:t>
      </w:r>
    </w:p>
    <w:p w14:paraId="26CD41D8" w14:textId="77777777" w:rsidR="00C42A70" w:rsidRPr="00C42A70" w:rsidRDefault="00C42A70" w:rsidP="00C9100A">
      <w:pPr>
        <w:pStyle w:val="ListParagraph"/>
        <w:numPr>
          <w:ilvl w:val="0"/>
          <w:numId w:val="38"/>
        </w:numPr>
        <w:spacing w:before="240" w:after="0"/>
        <w:jc w:val="both"/>
        <w:rPr>
          <w:rFonts w:cstheme="minorHAnsi"/>
          <w:sz w:val="24"/>
          <w:szCs w:val="24"/>
        </w:rPr>
      </w:pPr>
      <w:r w:rsidRPr="00C42A70">
        <w:rPr>
          <w:rFonts w:cstheme="minorHAnsi"/>
          <w:sz w:val="24"/>
          <w:szCs w:val="24"/>
        </w:rPr>
        <w:t>Deliverables, Timeline, and Budget</w:t>
      </w:r>
    </w:p>
    <w:p w14:paraId="2B63C2A7" w14:textId="77777777" w:rsidR="00C42A70" w:rsidRPr="00C42A70" w:rsidRDefault="00C42A70" w:rsidP="00C9100A">
      <w:pPr>
        <w:pStyle w:val="ListParagraph"/>
        <w:numPr>
          <w:ilvl w:val="1"/>
          <w:numId w:val="38"/>
        </w:numPr>
        <w:spacing w:before="240" w:after="0"/>
        <w:jc w:val="both"/>
        <w:rPr>
          <w:rFonts w:cstheme="minorHAnsi"/>
          <w:sz w:val="24"/>
          <w:szCs w:val="24"/>
        </w:rPr>
      </w:pPr>
      <w:r w:rsidRPr="00C42A70">
        <w:rPr>
          <w:rFonts w:cstheme="minorHAnsi"/>
          <w:sz w:val="24"/>
          <w:szCs w:val="24"/>
        </w:rPr>
        <w:t>A detailed list of deliverables.</w:t>
      </w:r>
    </w:p>
    <w:p w14:paraId="2D2F4993" w14:textId="77777777" w:rsidR="00C42A70" w:rsidRPr="00C42A70" w:rsidRDefault="00C42A70" w:rsidP="00C9100A">
      <w:pPr>
        <w:pStyle w:val="ListParagraph"/>
        <w:numPr>
          <w:ilvl w:val="1"/>
          <w:numId w:val="38"/>
        </w:numPr>
        <w:spacing w:before="240" w:after="0"/>
        <w:jc w:val="both"/>
        <w:rPr>
          <w:rFonts w:cstheme="minorHAnsi"/>
          <w:sz w:val="24"/>
          <w:szCs w:val="24"/>
        </w:rPr>
      </w:pPr>
      <w:r w:rsidRPr="00C42A70">
        <w:rPr>
          <w:rFonts w:cstheme="minorHAnsi"/>
          <w:sz w:val="24"/>
          <w:szCs w:val="24"/>
        </w:rPr>
        <w:t>A preliminary project timeline with milestones and estimated completion date.</w:t>
      </w:r>
    </w:p>
    <w:p w14:paraId="0A265C21" w14:textId="77777777" w:rsidR="00C42A70" w:rsidRPr="00C42A70" w:rsidRDefault="00C42A70" w:rsidP="00C9100A">
      <w:pPr>
        <w:pStyle w:val="ListParagraph"/>
        <w:numPr>
          <w:ilvl w:val="1"/>
          <w:numId w:val="38"/>
        </w:numPr>
        <w:spacing w:before="240" w:after="0"/>
        <w:jc w:val="both"/>
        <w:rPr>
          <w:rFonts w:cstheme="minorHAnsi"/>
          <w:sz w:val="24"/>
          <w:szCs w:val="24"/>
        </w:rPr>
      </w:pPr>
      <w:r w:rsidRPr="00C42A70">
        <w:rPr>
          <w:rFonts w:cstheme="minorHAnsi"/>
          <w:sz w:val="24"/>
          <w:szCs w:val="24"/>
        </w:rPr>
        <w:t>A budget proposal that includes:</w:t>
      </w:r>
    </w:p>
    <w:p w14:paraId="7CA91BA7" w14:textId="77777777" w:rsidR="00C42A70" w:rsidRPr="00C42A70" w:rsidRDefault="00C42A70" w:rsidP="00C9100A">
      <w:pPr>
        <w:pStyle w:val="ListParagraph"/>
        <w:numPr>
          <w:ilvl w:val="2"/>
          <w:numId w:val="38"/>
        </w:numPr>
        <w:spacing w:before="240" w:after="0"/>
        <w:jc w:val="both"/>
        <w:rPr>
          <w:rFonts w:cstheme="minorHAnsi"/>
          <w:sz w:val="24"/>
          <w:szCs w:val="24"/>
        </w:rPr>
      </w:pPr>
      <w:r w:rsidRPr="00C42A70">
        <w:rPr>
          <w:rFonts w:cstheme="minorHAnsi"/>
          <w:sz w:val="24"/>
          <w:szCs w:val="24"/>
        </w:rPr>
        <w:t>Personnel by name and level of effort (hours or % FTE)</w:t>
      </w:r>
    </w:p>
    <w:p w14:paraId="7E96C24F" w14:textId="77777777" w:rsidR="00C42A70" w:rsidRPr="00C42A70" w:rsidRDefault="00C42A70" w:rsidP="00C9100A">
      <w:pPr>
        <w:pStyle w:val="ListParagraph"/>
        <w:numPr>
          <w:ilvl w:val="2"/>
          <w:numId w:val="38"/>
        </w:numPr>
        <w:spacing w:before="240" w:after="0"/>
        <w:jc w:val="both"/>
        <w:rPr>
          <w:rFonts w:cstheme="minorHAnsi"/>
          <w:sz w:val="24"/>
          <w:szCs w:val="24"/>
        </w:rPr>
      </w:pPr>
      <w:r w:rsidRPr="00C42A70">
        <w:rPr>
          <w:rFonts w:cstheme="minorHAnsi"/>
          <w:sz w:val="24"/>
          <w:szCs w:val="24"/>
        </w:rPr>
        <w:t>Direct costs (e.g., travel, printing, materials)</w:t>
      </w:r>
    </w:p>
    <w:p w14:paraId="78A95F96" w14:textId="77777777" w:rsidR="00C42A70" w:rsidRPr="00C42A70" w:rsidRDefault="00C42A70" w:rsidP="00C9100A">
      <w:pPr>
        <w:pStyle w:val="ListParagraph"/>
        <w:numPr>
          <w:ilvl w:val="2"/>
          <w:numId w:val="38"/>
        </w:numPr>
        <w:spacing w:before="240" w:after="0"/>
        <w:jc w:val="both"/>
        <w:rPr>
          <w:rFonts w:cstheme="minorHAnsi"/>
          <w:sz w:val="24"/>
          <w:szCs w:val="24"/>
        </w:rPr>
      </w:pPr>
      <w:r w:rsidRPr="00C42A70">
        <w:rPr>
          <w:rFonts w:cstheme="minorHAnsi"/>
          <w:sz w:val="24"/>
          <w:szCs w:val="24"/>
        </w:rPr>
        <w:t>Subconsultant costs, if applicable</w:t>
      </w:r>
    </w:p>
    <w:p w14:paraId="14C4E652" w14:textId="77777777" w:rsidR="00C42A70" w:rsidRPr="00C42A70" w:rsidRDefault="00C42A70" w:rsidP="00C9100A">
      <w:pPr>
        <w:pStyle w:val="ListParagraph"/>
        <w:numPr>
          <w:ilvl w:val="2"/>
          <w:numId w:val="38"/>
        </w:numPr>
        <w:spacing w:before="240" w:after="0"/>
        <w:jc w:val="both"/>
        <w:rPr>
          <w:rFonts w:cstheme="minorHAnsi"/>
          <w:sz w:val="24"/>
          <w:szCs w:val="24"/>
        </w:rPr>
      </w:pPr>
      <w:r w:rsidRPr="00C42A70">
        <w:rPr>
          <w:rFonts w:cstheme="minorHAnsi"/>
          <w:sz w:val="24"/>
          <w:szCs w:val="24"/>
        </w:rPr>
        <w:t>Total not-to-exceed amount</w:t>
      </w:r>
    </w:p>
    <w:p w14:paraId="4EF22E45" w14:textId="3BE5F67E" w:rsidR="00F2205B" w:rsidRPr="00F2205B" w:rsidRDefault="00BA236A" w:rsidP="00BA236A">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3D41F1D6" w14:textId="02237F10" w:rsidR="00F2205B" w:rsidRPr="003948B9" w:rsidRDefault="00F2205B" w:rsidP="00F52419">
      <w:pPr>
        <w:numPr>
          <w:ilvl w:val="0"/>
          <w:numId w:val="2"/>
        </w:numPr>
        <w:spacing w:before="240" w:after="160" w:line="259" w:lineRule="auto"/>
        <w:ind w:left="0"/>
        <w:contextualSpacing/>
        <w:rPr>
          <w:rFonts w:asciiTheme="minorHAnsi" w:hAnsiTheme="minorHAnsi" w:cstheme="minorHAnsi"/>
          <w:sz w:val="24"/>
          <w:szCs w:val="24"/>
        </w:rPr>
      </w:pPr>
      <w:r w:rsidRPr="00F2205B">
        <w:rPr>
          <w:rFonts w:asciiTheme="minorHAnsi" w:hAnsiTheme="minorHAnsi" w:cstheme="minorHAnsi"/>
          <w:sz w:val="24"/>
          <w:szCs w:val="24"/>
        </w:rPr>
        <w:lastRenderedPageBreak/>
        <w:t>SUBMISSION</w:t>
      </w:r>
    </w:p>
    <w:p w14:paraId="25E78373" w14:textId="5379B1C7" w:rsidR="00F2205B" w:rsidRPr="00F2205B" w:rsidRDefault="003948B9" w:rsidP="00C42A70">
      <w:pPr>
        <w:spacing w:before="240" w:after="160" w:line="259" w:lineRule="auto"/>
        <w:rPr>
          <w:rFonts w:asciiTheme="minorHAnsi" w:hAnsiTheme="minorHAnsi" w:cstheme="minorHAnsi"/>
          <w:sz w:val="24"/>
          <w:szCs w:val="24"/>
        </w:rPr>
      </w:pPr>
      <w:r>
        <w:rPr>
          <w:rFonts w:asciiTheme="minorHAnsi" w:hAnsiTheme="minorHAnsi" w:cstheme="minorHAnsi"/>
          <w:sz w:val="24"/>
          <w:szCs w:val="24"/>
        </w:rPr>
        <w:t xml:space="preserve">Responding architects shall submit </w:t>
      </w:r>
      <w:r w:rsidR="00D076E9">
        <w:rPr>
          <w:rFonts w:asciiTheme="minorHAnsi" w:hAnsiTheme="minorHAnsi" w:cstheme="minorHAnsi"/>
          <w:sz w:val="24"/>
          <w:szCs w:val="24"/>
        </w:rPr>
        <w:t>f</w:t>
      </w:r>
      <w:r w:rsidR="00F2205B" w:rsidRPr="00F2205B">
        <w:rPr>
          <w:rFonts w:asciiTheme="minorHAnsi" w:hAnsiTheme="minorHAnsi" w:cstheme="minorHAnsi"/>
          <w:sz w:val="24"/>
          <w:szCs w:val="24"/>
        </w:rPr>
        <w:t xml:space="preserve">ive </w:t>
      </w:r>
      <w:r w:rsidR="00D076E9">
        <w:rPr>
          <w:rFonts w:asciiTheme="minorHAnsi" w:hAnsiTheme="minorHAnsi" w:cstheme="minorHAnsi"/>
          <w:sz w:val="24"/>
          <w:szCs w:val="24"/>
        </w:rPr>
        <w:t xml:space="preserve">physical </w:t>
      </w:r>
      <w:r w:rsidR="00F2205B" w:rsidRPr="00F2205B">
        <w:rPr>
          <w:rFonts w:asciiTheme="minorHAnsi" w:hAnsiTheme="minorHAnsi" w:cstheme="minorHAnsi"/>
          <w:sz w:val="24"/>
          <w:szCs w:val="24"/>
        </w:rPr>
        <w:t xml:space="preserve">copies </w:t>
      </w:r>
      <w:r w:rsidR="00306032">
        <w:rPr>
          <w:rFonts w:asciiTheme="minorHAnsi" w:hAnsiTheme="minorHAnsi" w:cstheme="minorHAnsi"/>
          <w:sz w:val="24"/>
          <w:szCs w:val="24"/>
        </w:rPr>
        <w:t xml:space="preserve">one pdf copy </w:t>
      </w:r>
      <w:r w:rsidR="00D076E9">
        <w:rPr>
          <w:rFonts w:asciiTheme="minorHAnsi" w:hAnsiTheme="minorHAnsi" w:cstheme="minorHAnsi"/>
          <w:sz w:val="24"/>
          <w:szCs w:val="24"/>
        </w:rPr>
        <w:t xml:space="preserve">of your firm’s response to this RFQ to: </w:t>
      </w:r>
      <w:r w:rsidR="00F2205B" w:rsidRPr="00F2205B">
        <w:rPr>
          <w:rFonts w:asciiTheme="minorHAnsi" w:hAnsiTheme="minorHAnsi" w:cstheme="minorHAnsi"/>
          <w:sz w:val="24"/>
          <w:szCs w:val="24"/>
        </w:rPr>
        <w:t xml:space="preserve"> </w:t>
      </w:r>
    </w:p>
    <w:p w14:paraId="52B7FED1" w14:textId="415053A5" w:rsidR="00D076E9" w:rsidRDefault="00F2205B" w:rsidP="00F52419">
      <w:pPr>
        <w:ind w:left="720"/>
        <w:rPr>
          <w:rFonts w:asciiTheme="minorHAnsi" w:hAnsiTheme="minorHAnsi" w:cstheme="minorHAnsi"/>
          <w:sz w:val="24"/>
          <w:szCs w:val="24"/>
        </w:rPr>
      </w:pPr>
      <w:r w:rsidRPr="00F2205B">
        <w:rPr>
          <w:rFonts w:asciiTheme="minorHAnsi" w:hAnsiTheme="minorHAnsi" w:cstheme="minorHAnsi"/>
          <w:sz w:val="24"/>
          <w:szCs w:val="24"/>
        </w:rPr>
        <w:t>Andrew Lehr</w:t>
      </w:r>
    </w:p>
    <w:p w14:paraId="10CBE4F4" w14:textId="41A5A919" w:rsidR="003948B9" w:rsidRDefault="00D076E9" w:rsidP="00F52419">
      <w:pPr>
        <w:ind w:left="720"/>
        <w:rPr>
          <w:rFonts w:asciiTheme="minorHAnsi" w:hAnsiTheme="minorHAnsi" w:cstheme="minorHAnsi"/>
          <w:sz w:val="24"/>
          <w:szCs w:val="24"/>
        </w:rPr>
      </w:pPr>
      <w:r>
        <w:rPr>
          <w:rFonts w:asciiTheme="minorHAnsi" w:hAnsiTheme="minorHAnsi" w:cstheme="minorHAnsi"/>
          <w:sz w:val="24"/>
          <w:szCs w:val="24"/>
        </w:rPr>
        <w:t>City Finance Officer</w:t>
      </w:r>
      <w:r w:rsidR="00F2205B" w:rsidRPr="00F2205B">
        <w:rPr>
          <w:rFonts w:asciiTheme="minorHAnsi" w:hAnsiTheme="minorHAnsi" w:cstheme="minorHAnsi"/>
          <w:sz w:val="24"/>
          <w:szCs w:val="24"/>
        </w:rPr>
        <w:br/>
        <w:t>c/o: City of Hardin</w:t>
      </w:r>
      <w:r w:rsidR="00F2205B" w:rsidRPr="00F2205B">
        <w:rPr>
          <w:rFonts w:asciiTheme="minorHAnsi" w:hAnsiTheme="minorHAnsi" w:cstheme="minorHAnsi"/>
          <w:sz w:val="24"/>
          <w:szCs w:val="24"/>
        </w:rPr>
        <w:br/>
        <w:t>406 N Cheyenne Ave</w:t>
      </w:r>
      <w:r w:rsidR="00F2205B" w:rsidRPr="00F2205B">
        <w:rPr>
          <w:rFonts w:asciiTheme="minorHAnsi" w:hAnsiTheme="minorHAnsi" w:cstheme="minorHAnsi"/>
          <w:sz w:val="24"/>
          <w:szCs w:val="24"/>
        </w:rPr>
        <w:br/>
        <w:t>Hardin, MT  59034</w:t>
      </w:r>
    </w:p>
    <w:p w14:paraId="79218283" w14:textId="598AEA6C" w:rsidR="002A23FA" w:rsidRDefault="003948B9" w:rsidP="00F52419">
      <w:pPr>
        <w:ind w:left="720"/>
        <w:rPr>
          <w:rFonts w:asciiTheme="minorHAnsi" w:hAnsiTheme="minorHAnsi" w:cstheme="minorHAnsi"/>
          <w:sz w:val="24"/>
          <w:szCs w:val="24"/>
        </w:rPr>
      </w:pPr>
      <w:r w:rsidRPr="00F52419">
        <w:t>cityfinance@hardinmt.com</w:t>
      </w:r>
    </w:p>
    <w:p w14:paraId="5DE60B51" w14:textId="77777777" w:rsidR="003948B9" w:rsidRPr="00F2205B" w:rsidRDefault="003948B9" w:rsidP="00F52419">
      <w:pPr>
        <w:rPr>
          <w:rFonts w:asciiTheme="minorHAnsi" w:hAnsiTheme="minorHAnsi" w:cstheme="minorHAnsi"/>
          <w:sz w:val="24"/>
          <w:szCs w:val="24"/>
        </w:rPr>
      </w:pPr>
    </w:p>
    <w:p w14:paraId="30E87BC3" w14:textId="77777777" w:rsidR="00D076E9" w:rsidRDefault="00D076E9" w:rsidP="00C42A70">
      <w:pPr>
        <w:numPr>
          <w:ilvl w:val="0"/>
          <w:numId w:val="2"/>
        </w:numPr>
        <w:spacing w:before="240" w:after="160" w:line="259" w:lineRule="auto"/>
        <w:ind w:left="0"/>
        <w:contextualSpacing/>
        <w:rPr>
          <w:rFonts w:asciiTheme="minorHAnsi" w:hAnsiTheme="minorHAnsi" w:cstheme="minorHAnsi"/>
          <w:sz w:val="24"/>
          <w:szCs w:val="24"/>
        </w:rPr>
      </w:pPr>
      <w:r>
        <w:rPr>
          <w:rFonts w:asciiTheme="minorHAnsi" w:hAnsiTheme="minorHAnsi" w:cstheme="minorHAnsi"/>
          <w:sz w:val="24"/>
          <w:szCs w:val="24"/>
        </w:rPr>
        <w:t>DEADLINE</w:t>
      </w:r>
    </w:p>
    <w:p w14:paraId="10E19378" w14:textId="5CDA56FB" w:rsidR="00D076E9" w:rsidRDefault="005E1B0C" w:rsidP="00C9100A">
      <w:pPr>
        <w:spacing w:before="240" w:after="160" w:line="259" w:lineRule="auto"/>
        <w:contextualSpacing/>
        <w:jc w:val="both"/>
        <w:rPr>
          <w:rFonts w:asciiTheme="minorHAnsi" w:hAnsiTheme="minorHAnsi" w:cstheme="minorHAnsi"/>
          <w:sz w:val="24"/>
          <w:szCs w:val="24"/>
        </w:rPr>
      </w:pPr>
      <w:r w:rsidRPr="005E1B0C">
        <w:rPr>
          <w:rFonts w:asciiTheme="minorHAnsi" w:hAnsiTheme="minorHAnsi" w:cstheme="minorHAnsi"/>
          <w:sz w:val="24"/>
          <w:szCs w:val="24"/>
        </w:rPr>
        <w:t xml:space="preserve">Responses to this RFQ are due in the City's office no later than </w:t>
      </w:r>
      <w:r w:rsidR="00186BBE">
        <w:rPr>
          <w:rFonts w:asciiTheme="minorHAnsi" w:hAnsiTheme="minorHAnsi" w:cstheme="minorHAnsi"/>
          <w:sz w:val="24"/>
          <w:szCs w:val="24"/>
        </w:rPr>
        <w:t>3</w:t>
      </w:r>
      <w:r w:rsidRPr="005E1B0C">
        <w:rPr>
          <w:rFonts w:asciiTheme="minorHAnsi" w:hAnsiTheme="minorHAnsi" w:cstheme="minorHAnsi"/>
          <w:sz w:val="24"/>
          <w:szCs w:val="24"/>
        </w:rPr>
        <w:t xml:space="preserve">:00 PM on </w:t>
      </w:r>
      <w:r w:rsidR="001D6F08">
        <w:rPr>
          <w:rFonts w:asciiTheme="minorHAnsi" w:hAnsiTheme="minorHAnsi" w:cstheme="minorHAnsi"/>
          <w:sz w:val="24"/>
          <w:szCs w:val="24"/>
        </w:rPr>
        <w:t>Thursday, August 14, 2025</w:t>
      </w:r>
      <w:r w:rsidRPr="005E1B0C">
        <w:rPr>
          <w:rFonts w:asciiTheme="minorHAnsi" w:hAnsiTheme="minorHAnsi" w:cstheme="minorHAnsi"/>
          <w:sz w:val="24"/>
          <w:szCs w:val="24"/>
        </w:rPr>
        <w:t>. No responses will be accepted after that time, and any responses received after that time will be returned to the responder without being opened.</w:t>
      </w:r>
    </w:p>
    <w:p w14:paraId="385EC595" w14:textId="77777777" w:rsidR="001D6F08" w:rsidRDefault="001D6F08" w:rsidP="00C9100A">
      <w:pPr>
        <w:spacing w:before="240" w:after="160" w:line="259" w:lineRule="auto"/>
        <w:contextualSpacing/>
        <w:jc w:val="both"/>
        <w:rPr>
          <w:rFonts w:asciiTheme="minorHAnsi" w:hAnsiTheme="minorHAnsi" w:cstheme="minorHAnsi"/>
          <w:sz w:val="24"/>
          <w:szCs w:val="24"/>
        </w:rPr>
      </w:pPr>
    </w:p>
    <w:p w14:paraId="26EF6BEA" w14:textId="56283DB5" w:rsidR="00F2205B" w:rsidRDefault="00F2205B" w:rsidP="00C42A70">
      <w:pPr>
        <w:numPr>
          <w:ilvl w:val="0"/>
          <w:numId w:val="2"/>
        </w:numPr>
        <w:spacing w:before="240" w:after="160" w:line="259" w:lineRule="auto"/>
        <w:ind w:left="0"/>
        <w:contextualSpacing/>
        <w:rPr>
          <w:rFonts w:asciiTheme="minorHAnsi" w:hAnsiTheme="minorHAnsi" w:cstheme="minorHAnsi"/>
          <w:sz w:val="24"/>
          <w:szCs w:val="24"/>
        </w:rPr>
      </w:pPr>
      <w:r w:rsidRPr="00F2205B">
        <w:rPr>
          <w:rFonts w:asciiTheme="minorHAnsi" w:hAnsiTheme="minorHAnsi" w:cstheme="minorHAnsi"/>
          <w:sz w:val="24"/>
          <w:szCs w:val="24"/>
        </w:rPr>
        <w:t xml:space="preserve">PROPOSED </w:t>
      </w:r>
      <w:r w:rsidR="00E36441">
        <w:rPr>
          <w:rFonts w:asciiTheme="minorHAnsi" w:hAnsiTheme="minorHAnsi" w:cstheme="minorHAnsi"/>
          <w:sz w:val="24"/>
          <w:szCs w:val="24"/>
        </w:rPr>
        <w:t>SCHEDULE</w:t>
      </w:r>
    </w:p>
    <w:p w14:paraId="52CDBD5D" w14:textId="24C4838E" w:rsidR="00E36441" w:rsidRDefault="00655D5D" w:rsidP="00C9100A">
      <w:pPr>
        <w:spacing w:before="240" w:after="160" w:line="259" w:lineRule="auto"/>
        <w:contextualSpacing/>
        <w:jc w:val="both"/>
        <w:rPr>
          <w:rFonts w:cstheme="minorHAnsi"/>
          <w:sz w:val="24"/>
          <w:szCs w:val="24"/>
        </w:rPr>
      </w:pPr>
      <w:r w:rsidRPr="00655D5D">
        <w:rPr>
          <w:rFonts w:cstheme="minorHAnsi"/>
          <w:sz w:val="24"/>
          <w:szCs w:val="24"/>
        </w:rPr>
        <w:t>Following is the detailed schedule of events for this RF</w:t>
      </w:r>
      <w:r>
        <w:rPr>
          <w:rFonts w:cstheme="minorHAnsi"/>
          <w:sz w:val="24"/>
          <w:szCs w:val="24"/>
        </w:rPr>
        <w:t>Q</w:t>
      </w:r>
      <w:r w:rsidRPr="00655D5D">
        <w:rPr>
          <w:rFonts w:cstheme="minorHAnsi"/>
          <w:sz w:val="24"/>
          <w:szCs w:val="24"/>
        </w:rPr>
        <w:t xml:space="preserve">. </w:t>
      </w:r>
      <w:r>
        <w:rPr>
          <w:rFonts w:cstheme="minorHAnsi"/>
          <w:sz w:val="24"/>
          <w:szCs w:val="24"/>
        </w:rPr>
        <w:t>The City of Hardin</w:t>
      </w:r>
      <w:r w:rsidRPr="00655D5D">
        <w:rPr>
          <w:rFonts w:cstheme="minorHAnsi"/>
          <w:sz w:val="24"/>
          <w:szCs w:val="24"/>
        </w:rPr>
        <w:t xml:space="preserve"> reserves the right to modify the below schedule</w:t>
      </w:r>
    </w:p>
    <w:p w14:paraId="6CDC76FE" w14:textId="787DC69E" w:rsidR="003544E2" w:rsidRDefault="003544E2" w:rsidP="003544E2">
      <w:pPr>
        <w:pStyle w:val="ListParagraph"/>
        <w:numPr>
          <w:ilvl w:val="0"/>
          <w:numId w:val="39"/>
        </w:numPr>
        <w:spacing w:before="240"/>
        <w:rPr>
          <w:rFonts w:cstheme="minorHAnsi"/>
          <w:sz w:val="24"/>
          <w:szCs w:val="24"/>
        </w:rPr>
      </w:pPr>
      <w:r>
        <w:rPr>
          <w:rFonts w:cstheme="minorHAnsi"/>
          <w:sz w:val="24"/>
          <w:szCs w:val="24"/>
        </w:rPr>
        <w:t xml:space="preserve">RFQ Issued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Pr>
          <w:rFonts w:cstheme="minorHAnsi"/>
          <w:sz w:val="24"/>
          <w:szCs w:val="24"/>
        </w:rPr>
        <w:t>7/30/2025</w:t>
      </w:r>
    </w:p>
    <w:p w14:paraId="0682B61B" w14:textId="04F05909" w:rsidR="003544E2" w:rsidRDefault="003544E2" w:rsidP="00201C87">
      <w:pPr>
        <w:pStyle w:val="ListParagraph"/>
        <w:numPr>
          <w:ilvl w:val="0"/>
          <w:numId w:val="39"/>
        </w:numPr>
        <w:spacing w:before="240"/>
        <w:rPr>
          <w:rFonts w:cstheme="minorHAnsi"/>
          <w:sz w:val="24"/>
          <w:szCs w:val="24"/>
        </w:rPr>
      </w:pPr>
      <w:r w:rsidRPr="002A3D07">
        <w:rPr>
          <w:rFonts w:cstheme="minorHAnsi"/>
          <w:sz w:val="24"/>
          <w:szCs w:val="24"/>
        </w:rPr>
        <w:t xml:space="preserve">Mandatory Site Tour </w:t>
      </w:r>
      <w:r w:rsidR="00372CCE" w:rsidRPr="002A3D07">
        <w:rPr>
          <w:rFonts w:cstheme="minorHAnsi"/>
          <w:sz w:val="24"/>
          <w:szCs w:val="24"/>
        </w:rPr>
        <w:t>at 920 N Mitchell Ave, Hardin, Montana</w:t>
      </w:r>
      <w:r w:rsidR="00BA236A">
        <w:rPr>
          <w:rFonts w:cstheme="minorHAnsi"/>
          <w:sz w:val="24"/>
          <w:szCs w:val="24"/>
        </w:rPr>
        <w:tab/>
      </w:r>
      <w:r w:rsidRPr="002A3D07">
        <w:rPr>
          <w:rFonts w:cstheme="minorHAnsi"/>
          <w:sz w:val="24"/>
          <w:szCs w:val="24"/>
        </w:rPr>
        <w:t>8/</w:t>
      </w:r>
      <w:r w:rsidR="00BA236A">
        <w:rPr>
          <w:rFonts w:cstheme="minorHAnsi"/>
          <w:sz w:val="24"/>
          <w:szCs w:val="24"/>
        </w:rPr>
        <w:t>0</w:t>
      </w:r>
      <w:r w:rsidRPr="002A3D07">
        <w:rPr>
          <w:rFonts w:cstheme="minorHAnsi"/>
          <w:sz w:val="24"/>
          <w:szCs w:val="24"/>
        </w:rPr>
        <w:t>5/</w:t>
      </w:r>
      <w:r w:rsidR="002A3D07">
        <w:rPr>
          <w:rFonts w:cstheme="minorHAnsi"/>
          <w:sz w:val="24"/>
          <w:szCs w:val="24"/>
        </w:rPr>
        <w:t>2025</w:t>
      </w:r>
    </w:p>
    <w:p w14:paraId="3AA28395" w14:textId="2264E185" w:rsidR="002A3D07" w:rsidRDefault="0005056A" w:rsidP="00201C87">
      <w:pPr>
        <w:pStyle w:val="ListParagraph"/>
        <w:numPr>
          <w:ilvl w:val="0"/>
          <w:numId w:val="39"/>
        </w:numPr>
        <w:spacing w:before="240"/>
        <w:rPr>
          <w:rFonts w:cstheme="minorHAnsi"/>
          <w:sz w:val="24"/>
          <w:szCs w:val="24"/>
        </w:rPr>
      </w:pPr>
      <w:r>
        <w:rPr>
          <w:rFonts w:cstheme="minorHAnsi"/>
          <w:sz w:val="24"/>
          <w:szCs w:val="24"/>
        </w:rPr>
        <w:t>Request for information, deadline for questions or clarifications</w:t>
      </w:r>
      <w:r w:rsidR="00BA236A">
        <w:rPr>
          <w:rFonts w:cstheme="minorHAnsi"/>
          <w:sz w:val="24"/>
          <w:szCs w:val="24"/>
        </w:rPr>
        <w:tab/>
      </w:r>
      <w:r>
        <w:rPr>
          <w:rFonts w:cstheme="minorHAnsi"/>
          <w:sz w:val="24"/>
          <w:szCs w:val="24"/>
        </w:rPr>
        <w:t>8/</w:t>
      </w:r>
      <w:r w:rsidR="00BA236A">
        <w:rPr>
          <w:rFonts w:cstheme="minorHAnsi"/>
          <w:sz w:val="24"/>
          <w:szCs w:val="24"/>
        </w:rPr>
        <w:t>0</w:t>
      </w:r>
      <w:r>
        <w:rPr>
          <w:rFonts w:cstheme="minorHAnsi"/>
          <w:sz w:val="24"/>
          <w:szCs w:val="24"/>
        </w:rPr>
        <w:t>7/2025</w:t>
      </w:r>
    </w:p>
    <w:p w14:paraId="172E7D01" w14:textId="7986327E" w:rsidR="00E9062D" w:rsidRDefault="00E9062D" w:rsidP="00201C87">
      <w:pPr>
        <w:pStyle w:val="ListParagraph"/>
        <w:numPr>
          <w:ilvl w:val="0"/>
          <w:numId w:val="39"/>
        </w:numPr>
        <w:spacing w:before="240"/>
        <w:rPr>
          <w:rFonts w:cstheme="minorHAnsi"/>
          <w:sz w:val="24"/>
          <w:szCs w:val="24"/>
        </w:rPr>
      </w:pPr>
      <w:r>
        <w:rPr>
          <w:rFonts w:cstheme="minorHAnsi"/>
          <w:sz w:val="24"/>
          <w:szCs w:val="24"/>
        </w:rPr>
        <w:t>RFQ Submission</w:t>
      </w:r>
      <w:r w:rsidR="00AB7B65">
        <w:rPr>
          <w:rFonts w:cstheme="minorHAnsi"/>
          <w:sz w:val="24"/>
          <w:szCs w:val="24"/>
        </w:rPr>
        <w:t xml:space="preserve"> – </w:t>
      </w:r>
      <w:r w:rsidR="00186BBE">
        <w:rPr>
          <w:rFonts w:cstheme="minorHAnsi"/>
          <w:sz w:val="24"/>
          <w:szCs w:val="24"/>
        </w:rPr>
        <w:t>3</w:t>
      </w:r>
      <w:r w:rsidR="00AB7B65">
        <w:rPr>
          <w:rFonts w:cstheme="minorHAnsi"/>
          <w:sz w:val="24"/>
          <w:szCs w:val="24"/>
        </w:rPr>
        <w:t>:00 pm</w:t>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Pr>
          <w:rFonts w:cstheme="minorHAnsi"/>
          <w:sz w:val="24"/>
          <w:szCs w:val="24"/>
        </w:rPr>
        <w:t>8/1</w:t>
      </w:r>
      <w:r w:rsidR="00104E4C">
        <w:rPr>
          <w:rFonts w:cstheme="minorHAnsi"/>
          <w:sz w:val="24"/>
          <w:szCs w:val="24"/>
        </w:rPr>
        <w:t>4</w:t>
      </w:r>
      <w:r>
        <w:rPr>
          <w:rFonts w:cstheme="minorHAnsi"/>
          <w:sz w:val="24"/>
          <w:szCs w:val="24"/>
        </w:rPr>
        <w:t>/2025</w:t>
      </w:r>
      <w:r w:rsidR="000A22CD">
        <w:rPr>
          <w:rFonts w:cstheme="minorHAnsi"/>
          <w:sz w:val="24"/>
          <w:szCs w:val="24"/>
        </w:rPr>
        <w:t xml:space="preserve"> </w:t>
      </w:r>
    </w:p>
    <w:p w14:paraId="01FAC368" w14:textId="4586C72B" w:rsidR="00AB7B65" w:rsidRDefault="00AB7B65" w:rsidP="00201C87">
      <w:pPr>
        <w:pStyle w:val="ListParagraph"/>
        <w:numPr>
          <w:ilvl w:val="0"/>
          <w:numId w:val="39"/>
        </w:numPr>
        <w:spacing w:before="240"/>
        <w:rPr>
          <w:rFonts w:cstheme="minorHAnsi"/>
          <w:sz w:val="24"/>
          <w:szCs w:val="24"/>
        </w:rPr>
      </w:pPr>
      <w:r>
        <w:rPr>
          <w:rFonts w:cstheme="minorHAnsi"/>
          <w:sz w:val="24"/>
          <w:szCs w:val="24"/>
        </w:rPr>
        <w:t>F</w:t>
      </w:r>
      <w:r w:rsidR="00104E4C">
        <w:rPr>
          <w:rFonts w:cstheme="minorHAnsi"/>
          <w:sz w:val="24"/>
          <w:szCs w:val="24"/>
        </w:rPr>
        <w:t>inalists Notified</w:t>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985913">
        <w:rPr>
          <w:rFonts w:cstheme="minorHAnsi"/>
          <w:sz w:val="24"/>
          <w:szCs w:val="24"/>
        </w:rPr>
        <w:t>8/19/2025</w:t>
      </w:r>
    </w:p>
    <w:p w14:paraId="74CD14D6" w14:textId="45A82626" w:rsidR="00985913" w:rsidRPr="00BA236A" w:rsidRDefault="00985913" w:rsidP="00C92530">
      <w:pPr>
        <w:pStyle w:val="ListParagraph"/>
        <w:numPr>
          <w:ilvl w:val="0"/>
          <w:numId w:val="39"/>
        </w:numPr>
        <w:spacing w:before="240"/>
        <w:rPr>
          <w:rFonts w:cstheme="minorHAnsi"/>
          <w:sz w:val="24"/>
          <w:szCs w:val="24"/>
        </w:rPr>
      </w:pPr>
      <w:r w:rsidRPr="00BA236A">
        <w:rPr>
          <w:rFonts w:cstheme="minorHAnsi"/>
          <w:sz w:val="24"/>
          <w:szCs w:val="24"/>
        </w:rPr>
        <w:t>Interviews</w:t>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FC4AC5" w:rsidRPr="00BA236A">
        <w:rPr>
          <w:rFonts w:cstheme="minorHAnsi"/>
          <w:sz w:val="24"/>
          <w:szCs w:val="24"/>
        </w:rPr>
        <w:t>8/20-22, 2025</w:t>
      </w:r>
    </w:p>
    <w:p w14:paraId="55DD8D6C" w14:textId="57E16B90" w:rsidR="00FC4AC5" w:rsidRDefault="005F0D2E" w:rsidP="00201C87">
      <w:pPr>
        <w:pStyle w:val="ListParagraph"/>
        <w:numPr>
          <w:ilvl w:val="0"/>
          <w:numId w:val="39"/>
        </w:numPr>
        <w:spacing w:before="240"/>
        <w:rPr>
          <w:rFonts w:cstheme="minorHAnsi"/>
          <w:sz w:val="24"/>
          <w:szCs w:val="24"/>
        </w:rPr>
      </w:pPr>
      <w:r>
        <w:rPr>
          <w:rFonts w:cstheme="minorHAnsi"/>
          <w:sz w:val="24"/>
          <w:szCs w:val="24"/>
        </w:rPr>
        <w:t>Firm Selection by City Council</w:t>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Pr>
          <w:rFonts w:cstheme="minorHAnsi"/>
          <w:sz w:val="24"/>
          <w:szCs w:val="24"/>
        </w:rPr>
        <w:t>9/</w:t>
      </w:r>
      <w:r w:rsidR="00BA236A">
        <w:rPr>
          <w:rFonts w:cstheme="minorHAnsi"/>
          <w:sz w:val="24"/>
          <w:szCs w:val="24"/>
        </w:rPr>
        <w:t>0</w:t>
      </w:r>
      <w:r w:rsidR="00983E38">
        <w:rPr>
          <w:rFonts w:cstheme="minorHAnsi"/>
          <w:sz w:val="24"/>
          <w:szCs w:val="24"/>
        </w:rPr>
        <w:t>2</w:t>
      </w:r>
      <w:r>
        <w:rPr>
          <w:rFonts w:cstheme="minorHAnsi"/>
          <w:sz w:val="24"/>
          <w:szCs w:val="24"/>
        </w:rPr>
        <w:t>/2025</w:t>
      </w:r>
    </w:p>
    <w:p w14:paraId="7F1BEB37" w14:textId="0DE2FBC5" w:rsidR="00983E38" w:rsidRDefault="00983E38" w:rsidP="00201C87">
      <w:pPr>
        <w:pStyle w:val="ListParagraph"/>
        <w:numPr>
          <w:ilvl w:val="0"/>
          <w:numId w:val="39"/>
        </w:numPr>
        <w:spacing w:before="240"/>
        <w:rPr>
          <w:rFonts w:cstheme="minorHAnsi"/>
          <w:sz w:val="24"/>
          <w:szCs w:val="24"/>
        </w:rPr>
      </w:pPr>
      <w:r>
        <w:rPr>
          <w:rFonts w:cstheme="minorHAnsi"/>
          <w:sz w:val="24"/>
          <w:szCs w:val="24"/>
        </w:rPr>
        <w:t>Firm Awarded</w:t>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Pr>
          <w:rFonts w:cstheme="minorHAnsi"/>
          <w:sz w:val="24"/>
          <w:szCs w:val="24"/>
        </w:rPr>
        <w:t>9/</w:t>
      </w:r>
      <w:r w:rsidR="00BA236A">
        <w:rPr>
          <w:rFonts w:cstheme="minorHAnsi"/>
          <w:sz w:val="24"/>
          <w:szCs w:val="24"/>
        </w:rPr>
        <w:t>0</w:t>
      </w:r>
      <w:r>
        <w:rPr>
          <w:rFonts w:cstheme="minorHAnsi"/>
          <w:sz w:val="24"/>
          <w:szCs w:val="24"/>
        </w:rPr>
        <w:t>3/2025</w:t>
      </w:r>
    </w:p>
    <w:p w14:paraId="1282A1B1" w14:textId="6B8C97CF" w:rsidR="005F0D2E" w:rsidRDefault="005F0D2E" w:rsidP="00201C87">
      <w:pPr>
        <w:pStyle w:val="ListParagraph"/>
        <w:numPr>
          <w:ilvl w:val="0"/>
          <w:numId w:val="39"/>
        </w:numPr>
        <w:spacing w:before="240"/>
        <w:rPr>
          <w:rFonts w:cstheme="minorHAnsi"/>
          <w:sz w:val="24"/>
          <w:szCs w:val="24"/>
        </w:rPr>
      </w:pPr>
      <w:r>
        <w:rPr>
          <w:rFonts w:cstheme="minorHAnsi"/>
          <w:sz w:val="24"/>
          <w:szCs w:val="24"/>
        </w:rPr>
        <w:t>Proposed Start Date</w:t>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Pr>
          <w:rFonts w:cstheme="minorHAnsi"/>
          <w:sz w:val="24"/>
          <w:szCs w:val="24"/>
        </w:rPr>
        <w:t>9/15/2025</w:t>
      </w:r>
    </w:p>
    <w:p w14:paraId="3F897D3E" w14:textId="507F6369" w:rsidR="00983E38" w:rsidRDefault="003C0DB4" w:rsidP="00201C87">
      <w:pPr>
        <w:pStyle w:val="ListParagraph"/>
        <w:numPr>
          <w:ilvl w:val="0"/>
          <w:numId w:val="39"/>
        </w:numPr>
        <w:spacing w:before="240"/>
        <w:rPr>
          <w:rFonts w:cstheme="minorHAnsi"/>
          <w:sz w:val="24"/>
          <w:szCs w:val="24"/>
        </w:rPr>
      </w:pPr>
      <w:r>
        <w:rPr>
          <w:rFonts w:cstheme="minorHAnsi"/>
          <w:sz w:val="24"/>
          <w:szCs w:val="24"/>
        </w:rPr>
        <w:t>Programming, Design, &amp; Schematic Due</w:t>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931158">
        <w:rPr>
          <w:rFonts w:cstheme="minorHAnsi"/>
          <w:sz w:val="24"/>
          <w:szCs w:val="24"/>
        </w:rPr>
        <w:t>10/31/2025</w:t>
      </w:r>
    </w:p>
    <w:p w14:paraId="2CC8DB41" w14:textId="5813E271" w:rsidR="00931158" w:rsidRPr="002A3D07" w:rsidRDefault="00311F0D" w:rsidP="00F52419">
      <w:pPr>
        <w:pStyle w:val="ListParagraph"/>
        <w:numPr>
          <w:ilvl w:val="0"/>
          <w:numId w:val="39"/>
        </w:numPr>
        <w:spacing w:before="240"/>
        <w:rPr>
          <w:rFonts w:cstheme="minorHAnsi"/>
          <w:sz w:val="24"/>
          <w:szCs w:val="24"/>
        </w:rPr>
      </w:pPr>
      <w:r>
        <w:rPr>
          <w:rFonts w:cstheme="minorHAnsi"/>
          <w:sz w:val="24"/>
          <w:szCs w:val="24"/>
        </w:rPr>
        <w:t>Design Documents Due</w:t>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sidR="00BA236A">
        <w:rPr>
          <w:rFonts w:cstheme="minorHAnsi"/>
          <w:sz w:val="24"/>
          <w:szCs w:val="24"/>
        </w:rPr>
        <w:tab/>
      </w:r>
      <w:r>
        <w:rPr>
          <w:rFonts w:cstheme="minorHAnsi"/>
          <w:sz w:val="24"/>
          <w:szCs w:val="24"/>
        </w:rPr>
        <w:t>1/</w:t>
      </w:r>
      <w:r w:rsidR="00BA236A">
        <w:rPr>
          <w:rFonts w:cstheme="minorHAnsi"/>
          <w:sz w:val="24"/>
          <w:szCs w:val="24"/>
        </w:rPr>
        <w:t>0</w:t>
      </w:r>
      <w:r>
        <w:rPr>
          <w:rFonts w:cstheme="minorHAnsi"/>
          <w:sz w:val="24"/>
          <w:szCs w:val="24"/>
        </w:rPr>
        <w:t>6/2026</w:t>
      </w:r>
    </w:p>
    <w:p w14:paraId="55C1CD5F" w14:textId="06F09559" w:rsidR="00F2205B" w:rsidRPr="00F2205B" w:rsidRDefault="00BA236A" w:rsidP="00BA236A">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77DA7D6D" w14:textId="6BE79DA0" w:rsidR="00EE227B" w:rsidRPr="00311F0D" w:rsidRDefault="00F2205B" w:rsidP="00F52419">
      <w:pPr>
        <w:numPr>
          <w:ilvl w:val="0"/>
          <w:numId w:val="2"/>
        </w:numPr>
        <w:spacing w:before="240" w:after="160" w:line="259" w:lineRule="auto"/>
        <w:ind w:left="0"/>
        <w:contextualSpacing/>
        <w:rPr>
          <w:rFonts w:asciiTheme="minorHAnsi" w:hAnsiTheme="minorHAnsi" w:cstheme="minorHAnsi"/>
          <w:i/>
          <w:sz w:val="24"/>
          <w:szCs w:val="24"/>
          <w:u w:val="single"/>
        </w:rPr>
      </w:pPr>
      <w:r w:rsidRPr="00F2205B">
        <w:rPr>
          <w:rFonts w:asciiTheme="minorHAnsi" w:hAnsiTheme="minorHAnsi" w:cstheme="minorHAnsi"/>
          <w:sz w:val="24"/>
          <w:szCs w:val="24"/>
        </w:rPr>
        <w:lastRenderedPageBreak/>
        <w:t xml:space="preserve">EVALUATION AND </w:t>
      </w:r>
      <w:r w:rsidR="00D67D58">
        <w:rPr>
          <w:rFonts w:asciiTheme="minorHAnsi" w:hAnsiTheme="minorHAnsi" w:cstheme="minorHAnsi"/>
          <w:sz w:val="24"/>
          <w:szCs w:val="24"/>
        </w:rPr>
        <w:t>ARCHITECT</w:t>
      </w:r>
      <w:r w:rsidR="00D67D58" w:rsidRPr="00F2205B">
        <w:rPr>
          <w:rFonts w:asciiTheme="minorHAnsi" w:hAnsiTheme="minorHAnsi" w:cstheme="minorHAnsi"/>
          <w:sz w:val="24"/>
          <w:szCs w:val="24"/>
        </w:rPr>
        <w:t xml:space="preserve"> </w:t>
      </w:r>
      <w:r w:rsidRPr="00F2205B">
        <w:rPr>
          <w:rFonts w:asciiTheme="minorHAnsi" w:hAnsiTheme="minorHAnsi" w:cstheme="minorHAnsi"/>
          <w:sz w:val="24"/>
          <w:szCs w:val="24"/>
        </w:rPr>
        <w:t>SELECTION PROCESS</w:t>
      </w:r>
    </w:p>
    <w:p w14:paraId="1DE5A1D9" w14:textId="3B875BD6" w:rsidR="00F2205B" w:rsidRPr="00F2205B" w:rsidRDefault="00F2205B" w:rsidP="00C42A70">
      <w:pPr>
        <w:spacing w:before="240"/>
        <w:rPr>
          <w:rFonts w:asciiTheme="minorHAnsi" w:hAnsiTheme="minorHAnsi" w:cstheme="minorHAnsi"/>
          <w:i/>
          <w:sz w:val="24"/>
          <w:szCs w:val="24"/>
          <w:u w:val="single"/>
        </w:rPr>
      </w:pPr>
      <w:r w:rsidRPr="00F2205B">
        <w:rPr>
          <w:rFonts w:asciiTheme="minorHAnsi" w:hAnsiTheme="minorHAnsi" w:cstheme="minorHAnsi"/>
          <w:i/>
          <w:sz w:val="24"/>
          <w:szCs w:val="24"/>
          <w:u w:val="single"/>
        </w:rPr>
        <w:t>Evaluation Criteria</w:t>
      </w:r>
    </w:p>
    <w:p w14:paraId="0D7ED707" w14:textId="2F96EFD9" w:rsidR="00F2205B" w:rsidRDefault="00F2205B" w:rsidP="00C42A70">
      <w:pPr>
        <w:spacing w:before="240" w:after="160" w:line="259" w:lineRule="auto"/>
        <w:rPr>
          <w:rFonts w:asciiTheme="minorHAnsi" w:hAnsiTheme="minorHAnsi" w:cstheme="minorHAnsi"/>
          <w:sz w:val="24"/>
          <w:szCs w:val="24"/>
        </w:rPr>
      </w:pPr>
      <w:r w:rsidRPr="00F2205B">
        <w:rPr>
          <w:rFonts w:asciiTheme="minorHAnsi" w:hAnsiTheme="minorHAnsi" w:cstheme="minorHAnsi"/>
          <w:sz w:val="24"/>
          <w:szCs w:val="24"/>
        </w:rPr>
        <w:t xml:space="preserve">The </w:t>
      </w:r>
      <w:r w:rsidR="003F2544">
        <w:rPr>
          <w:rFonts w:asciiTheme="minorHAnsi" w:hAnsiTheme="minorHAnsi" w:cstheme="minorHAnsi"/>
          <w:sz w:val="24"/>
          <w:szCs w:val="24"/>
        </w:rPr>
        <w:t xml:space="preserve">qualifications </w:t>
      </w:r>
      <w:r w:rsidRPr="00F2205B">
        <w:rPr>
          <w:rFonts w:asciiTheme="minorHAnsi" w:hAnsiTheme="minorHAnsi" w:cstheme="minorHAnsi"/>
          <w:sz w:val="24"/>
          <w:szCs w:val="24"/>
        </w:rPr>
        <w:t>will be scored based upon the following criteria:</w:t>
      </w:r>
    </w:p>
    <w:tbl>
      <w:tblPr>
        <w:tblStyle w:val="TableGrid"/>
        <w:tblW w:w="0" w:type="auto"/>
        <w:tblLook w:val="04A0" w:firstRow="1" w:lastRow="0" w:firstColumn="1" w:lastColumn="0" w:noHBand="0" w:noVBand="1"/>
      </w:tblPr>
      <w:tblGrid>
        <w:gridCol w:w="1882"/>
        <w:gridCol w:w="6887"/>
        <w:gridCol w:w="581"/>
      </w:tblGrid>
      <w:tr w:rsidR="006C0908" w14:paraId="686C2941" w14:textId="77777777" w:rsidTr="002833CA">
        <w:tc>
          <w:tcPr>
            <w:tcW w:w="1882" w:type="dxa"/>
          </w:tcPr>
          <w:p w14:paraId="43809976" w14:textId="4C280864" w:rsidR="00FE242C" w:rsidRDefault="00FE242C" w:rsidP="00C42A70">
            <w:pPr>
              <w:spacing w:before="240" w:after="160" w:line="259" w:lineRule="auto"/>
              <w:rPr>
                <w:rFonts w:asciiTheme="minorHAnsi" w:hAnsiTheme="minorHAnsi" w:cstheme="minorHAnsi"/>
                <w:sz w:val="24"/>
                <w:szCs w:val="24"/>
              </w:rPr>
            </w:pPr>
            <w:r>
              <w:rPr>
                <w:rFonts w:asciiTheme="minorHAnsi" w:hAnsiTheme="minorHAnsi" w:cstheme="minorHAnsi"/>
                <w:sz w:val="24"/>
                <w:szCs w:val="24"/>
              </w:rPr>
              <w:t xml:space="preserve">Firm Information </w:t>
            </w:r>
          </w:p>
        </w:tc>
        <w:tc>
          <w:tcPr>
            <w:tcW w:w="6887" w:type="dxa"/>
          </w:tcPr>
          <w:p w14:paraId="378C2EDE" w14:textId="695995FE" w:rsidR="00FE242C" w:rsidRDefault="00FE242C" w:rsidP="00C42A70">
            <w:pPr>
              <w:spacing w:before="240" w:after="160" w:line="259" w:lineRule="auto"/>
              <w:rPr>
                <w:rFonts w:asciiTheme="minorHAnsi" w:hAnsiTheme="minorHAnsi" w:cstheme="minorHAnsi"/>
                <w:sz w:val="24"/>
                <w:szCs w:val="24"/>
              </w:rPr>
            </w:pPr>
            <w:r w:rsidRPr="00FE242C">
              <w:rPr>
                <w:rFonts w:asciiTheme="minorHAnsi" w:hAnsiTheme="minorHAnsi" w:cstheme="minorHAnsi"/>
                <w:sz w:val="24"/>
                <w:szCs w:val="24"/>
              </w:rPr>
              <w:t>Complete and clear contact details for lead firm and any subconsultants; designated point of contact.</w:t>
            </w:r>
          </w:p>
        </w:tc>
        <w:tc>
          <w:tcPr>
            <w:tcW w:w="581" w:type="dxa"/>
          </w:tcPr>
          <w:p w14:paraId="17EEBCD0" w14:textId="072BE666" w:rsidR="00FE242C" w:rsidRDefault="002833CA" w:rsidP="00C42A70">
            <w:pPr>
              <w:spacing w:before="240" w:after="160" w:line="259" w:lineRule="auto"/>
              <w:rPr>
                <w:rFonts w:asciiTheme="minorHAnsi" w:hAnsiTheme="minorHAnsi" w:cstheme="minorHAnsi"/>
                <w:sz w:val="24"/>
                <w:szCs w:val="24"/>
              </w:rPr>
            </w:pPr>
            <w:r>
              <w:rPr>
                <w:rFonts w:asciiTheme="minorHAnsi" w:hAnsiTheme="minorHAnsi" w:cstheme="minorHAnsi"/>
                <w:sz w:val="24"/>
                <w:szCs w:val="24"/>
              </w:rPr>
              <w:t>5</w:t>
            </w:r>
          </w:p>
        </w:tc>
      </w:tr>
      <w:tr w:rsidR="006C0908" w14:paraId="50436A7E" w14:textId="77777777" w:rsidTr="002833CA">
        <w:tc>
          <w:tcPr>
            <w:tcW w:w="1882" w:type="dxa"/>
          </w:tcPr>
          <w:p w14:paraId="4E91F691" w14:textId="059ECFF2" w:rsidR="00FE242C" w:rsidRDefault="00FE242C" w:rsidP="00FE242C">
            <w:pPr>
              <w:spacing w:before="240" w:after="160" w:line="259" w:lineRule="auto"/>
              <w:rPr>
                <w:rFonts w:asciiTheme="minorHAnsi" w:hAnsiTheme="minorHAnsi" w:cstheme="minorHAnsi"/>
                <w:sz w:val="24"/>
                <w:szCs w:val="24"/>
              </w:rPr>
            </w:pPr>
            <w:r>
              <w:rPr>
                <w:rFonts w:asciiTheme="minorHAnsi" w:hAnsiTheme="minorHAnsi" w:cstheme="minorHAnsi"/>
                <w:sz w:val="24"/>
                <w:szCs w:val="24"/>
              </w:rPr>
              <w:t xml:space="preserve">Relevant Experience </w:t>
            </w:r>
          </w:p>
        </w:tc>
        <w:tc>
          <w:tcPr>
            <w:tcW w:w="6887" w:type="dxa"/>
            <w:vAlign w:val="center"/>
          </w:tcPr>
          <w:p w14:paraId="50AD09F7" w14:textId="05D564F1" w:rsidR="00FE242C" w:rsidRDefault="00FE242C" w:rsidP="00FE242C">
            <w:pPr>
              <w:spacing w:before="240" w:after="160" w:line="259" w:lineRule="auto"/>
              <w:rPr>
                <w:rFonts w:asciiTheme="minorHAnsi" w:hAnsiTheme="minorHAnsi" w:cstheme="minorHAnsi"/>
                <w:sz w:val="24"/>
                <w:szCs w:val="24"/>
              </w:rPr>
            </w:pPr>
            <w:r w:rsidRPr="00FE242C">
              <w:rPr>
                <w:rFonts w:asciiTheme="minorHAnsi" w:hAnsiTheme="minorHAnsi" w:cstheme="minorHAnsi"/>
                <w:sz w:val="24"/>
                <w:szCs w:val="24"/>
              </w:rPr>
              <w:t>Demonstrated experience in early design development, including conceptual design, cost estimating, site layout, and infrastructure assessment.</w:t>
            </w:r>
          </w:p>
        </w:tc>
        <w:tc>
          <w:tcPr>
            <w:tcW w:w="581" w:type="dxa"/>
          </w:tcPr>
          <w:p w14:paraId="19643B26" w14:textId="27253AA6" w:rsidR="00FE242C" w:rsidRDefault="002833CA" w:rsidP="00FE242C">
            <w:pPr>
              <w:spacing w:before="240" w:after="160" w:line="259" w:lineRule="auto"/>
              <w:rPr>
                <w:rFonts w:asciiTheme="minorHAnsi" w:hAnsiTheme="minorHAnsi" w:cstheme="minorHAnsi"/>
                <w:sz w:val="24"/>
                <w:szCs w:val="24"/>
              </w:rPr>
            </w:pPr>
            <w:r>
              <w:rPr>
                <w:rFonts w:asciiTheme="minorHAnsi" w:hAnsiTheme="minorHAnsi" w:cstheme="minorHAnsi"/>
                <w:sz w:val="24"/>
                <w:szCs w:val="24"/>
              </w:rPr>
              <w:t>20</w:t>
            </w:r>
          </w:p>
        </w:tc>
      </w:tr>
      <w:tr w:rsidR="006C0908" w14:paraId="4A7EEE51" w14:textId="77777777" w:rsidTr="002833CA">
        <w:tc>
          <w:tcPr>
            <w:tcW w:w="1882" w:type="dxa"/>
          </w:tcPr>
          <w:p w14:paraId="221F27A5" w14:textId="45C21627" w:rsidR="00FE242C" w:rsidRDefault="00FE242C" w:rsidP="00FE242C">
            <w:pPr>
              <w:spacing w:before="240" w:after="160" w:line="259" w:lineRule="auto"/>
              <w:rPr>
                <w:rFonts w:asciiTheme="minorHAnsi" w:hAnsiTheme="minorHAnsi" w:cstheme="minorHAnsi"/>
                <w:sz w:val="24"/>
                <w:szCs w:val="24"/>
              </w:rPr>
            </w:pPr>
            <w:r>
              <w:rPr>
                <w:rFonts w:asciiTheme="minorHAnsi" w:hAnsiTheme="minorHAnsi" w:cstheme="minorHAnsi"/>
                <w:sz w:val="24"/>
                <w:szCs w:val="24"/>
              </w:rPr>
              <w:t xml:space="preserve">References </w:t>
            </w:r>
          </w:p>
        </w:tc>
        <w:tc>
          <w:tcPr>
            <w:tcW w:w="6887" w:type="dxa"/>
          </w:tcPr>
          <w:p w14:paraId="2040BAF6" w14:textId="74928707" w:rsidR="00FE242C" w:rsidRDefault="002833CA" w:rsidP="00FE242C">
            <w:pPr>
              <w:spacing w:before="240" w:after="160" w:line="259" w:lineRule="auto"/>
              <w:rPr>
                <w:rFonts w:asciiTheme="minorHAnsi" w:hAnsiTheme="minorHAnsi" w:cstheme="minorHAnsi"/>
                <w:sz w:val="24"/>
                <w:szCs w:val="24"/>
              </w:rPr>
            </w:pPr>
            <w:r w:rsidRPr="00FE242C">
              <w:rPr>
                <w:rFonts w:asciiTheme="minorHAnsi" w:hAnsiTheme="minorHAnsi" w:cstheme="minorHAnsi"/>
                <w:sz w:val="24"/>
                <w:szCs w:val="24"/>
              </w:rPr>
              <w:t>At least two relevant project references with full contact info, clear descriptions, and comparable scope/scale.</w:t>
            </w:r>
          </w:p>
        </w:tc>
        <w:tc>
          <w:tcPr>
            <w:tcW w:w="581" w:type="dxa"/>
          </w:tcPr>
          <w:p w14:paraId="6E5136EC" w14:textId="275DED3C" w:rsidR="00FE242C" w:rsidRDefault="002833CA" w:rsidP="00FE242C">
            <w:pPr>
              <w:spacing w:before="240" w:after="160" w:line="259" w:lineRule="auto"/>
              <w:rPr>
                <w:rFonts w:asciiTheme="minorHAnsi" w:hAnsiTheme="minorHAnsi" w:cstheme="minorHAnsi"/>
                <w:sz w:val="24"/>
                <w:szCs w:val="24"/>
              </w:rPr>
            </w:pPr>
            <w:r>
              <w:rPr>
                <w:rFonts w:asciiTheme="minorHAnsi" w:hAnsiTheme="minorHAnsi" w:cstheme="minorHAnsi"/>
                <w:sz w:val="24"/>
                <w:szCs w:val="24"/>
              </w:rPr>
              <w:t>10</w:t>
            </w:r>
          </w:p>
        </w:tc>
      </w:tr>
      <w:tr w:rsidR="006C0908" w14:paraId="51D6A53F" w14:textId="77777777" w:rsidTr="002833CA">
        <w:tc>
          <w:tcPr>
            <w:tcW w:w="1882" w:type="dxa"/>
          </w:tcPr>
          <w:p w14:paraId="53933D71" w14:textId="46C6E0DC" w:rsidR="00FE242C" w:rsidRDefault="00FE242C" w:rsidP="00FE242C">
            <w:pPr>
              <w:spacing w:before="240" w:after="160" w:line="259" w:lineRule="auto"/>
              <w:rPr>
                <w:rFonts w:asciiTheme="minorHAnsi" w:hAnsiTheme="minorHAnsi" w:cstheme="minorHAnsi"/>
                <w:sz w:val="24"/>
                <w:szCs w:val="24"/>
              </w:rPr>
            </w:pPr>
            <w:r>
              <w:rPr>
                <w:rFonts w:asciiTheme="minorHAnsi" w:hAnsiTheme="minorHAnsi" w:cstheme="minorHAnsi"/>
                <w:sz w:val="24"/>
                <w:szCs w:val="24"/>
              </w:rPr>
              <w:t xml:space="preserve">Key Personnel </w:t>
            </w:r>
          </w:p>
        </w:tc>
        <w:tc>
          <w:tcPr>
            <w:tcW w:w="6887" w:type="dxa"/>
          </w:tcPr>
          <w:p w14:paraId="52A90A51" w14:textId="33A1B856" w:rsidR="00FE242C" w:rsidRDefault="002833CA" w:rsidP="00FE242C">
            <w:pPr>
              <w:spacing w:before="240" w:after="160" w:line="259" w:lineRule="auto"/>
              <w:rPr>
                <w:rFonts w:asciiTheme="minorHAnsi" w:hAnsiTheme="minorHAnsi" w:cstheme="minorHAnsi"/>
                <w:sz w:val="24"/>
                <w:szCs w:val="24"/>
              </w:rPr>
            </w:pPr>
            <w:r w:rsidRPr="00FE242C">
              <w:rPr>
                <w:rFonts w:asciiTheme="minorHAnsi" w:hAnsiTheme="minorHAnsi" w:cstheme="minorHAnsi"/>
                <w:sz w:val="24"/>
                <w:szCs w:val="24"/>
              </w:rPr>
              <w:t>Qualifications, roles, and level of effort of assigned staff; clarity on time commitment and relevance of expertise.</w:t>
            </w:r>
          </w:p>
        </w:tc>
        <w:tc>
          <w:tcPr>
            <w:tcW w:w="581" w:type="dxa"/>
          </w:tcPr>
          <w:p w14:paraId="39FD9F57" w14:textId="6F8EDC1A" w:rsidR="00FE242C" w:rsidRDefault="002833CA" w:rsidP="00FE242C">
            <w:pPr>
              <w:spacing w:before="240" w:after="160" w:line="259" w:lineRule="auto"/>
              <w:rPr>
                <w:rFonts w:asciiTheme="minorHAnsi" w:hAnsiTheme="minorHAnsi" w:cstheme="minorHAnsi"/>
                <w:sz w:val="24"/>
                <w:szCs w:val="24"/>
              </w:rPr>
            </w:pPr>
            <w:r>
              <w:rPr>
                <w:rFonts w:asciiTheme="minorHAnsi" w:hAnsiTheme="minorHAnsi" w:cstheme="minorHAnsi"/>
                <w:sz w:val="24"/>
                <w:szCs w:val="24"/>
              </w:rPr>
              <w:t>15</w:t>
            </w:r>
          </w:p>
        </w:tc>
      </w:tr>
      <w:tr w:rsidR="006C0908" w14:paraId="2C5513AD" w14:textId="77777777" w:rsidTr="002833CA">
        <w:tc>
          <w:tcPr>
            <w:tcW w:w="1882" w:type="dxa"/>
          </w:tcPr>
          <w:p w14:paraId="03F08B59" w14:textId="7E974653" w:rsidR="00FE242C" w:rsidRDefault="00FE242C" w:rsidP="00FE242C">
            <w:pPr>
              <w:spacing w:before="240" w:after="160" w:line="259" w:lineRule="auto"/>
              <w:rPr>
                <w:rFonts w:asciiTheme="minorHAnsi" w:hAnsiTheme="minorHAnsi" w:cstheme="minorHAnsi"/>
                <w:sz w:val="24"/>
                <w:szCs w:val="24"/>
              </w:rPr>
            </w:pPr>
            <w:r>
              <w:rPr>
                <w:rFonts w:asciiTheme="minorHAnsi" w:hAnsiTheme="minorHAnsi" w:cstheme="minorHAnsi"/>
                <w:sz w:val="24"/>
                <w:szCs w:val="24"/>
              </w:rPr>
              <w:t xml:space="preserve">Project Capacity </w:t>
            </w:r>
          </w:p>
        </w:tc>
        <w:tc>
          <w:tcPr>
            <w:tcW w:w="6887" w:type="dxa"/>
          </w:tcPr>
          <w:p w14:paraId="3E1E9446" w14:textId="4C9EB7C0" w:rsidR="00FE242C" w:rsidRDefault="002833CA" w:rsidP="00FE242C">
            <w:pPr>
              <w:spacing w:before="240" w:after="160" w:line="259" w:lineRule="auto"/>
              <w:rPr>
                <w:rFonts w:asciiTheme="minorHAnsi" w:hAnsiTheme="minorHAnsi" w:cstheme="minorHAnsi"/>
                <w:sz w:val="24"/>
                <w:szCs w:val="24"/>
              </w:rPr>
            </w:pPr>
            <w:r w:rsidRPr="00FE242C">
              <w:rPr>
                <w:rFonts w:asciiTheme="minorHAnsi" w:hAnsiTheme="minorHAnsi" w:cstheme="minorHAnsi"/>
                <w:sz w:val="24"/>
                <w:szCs w:val="24"/>
              </w:rPr>
              <w:t>Firm’s availability and ability to complete the project on schedule based on current workload.</w:t>
            </w:r>
          </w:p>
        </w:tc>
        <w:tc>
          <w:tcPr>
            <w:tcW w:w="581" w:type="dxa"/>
          </w:tcPr>
          <w:p w14:paraId="362B0B16" w14:textId="5618E08E" w:rsidR="00FE242C" w:rsidRDefault="002833CA" w:rsidP="00FE242C">
            <w:pPr>
              <w:spacing w:before="240" w:after="160" w:line="259" w:lineRule="auto"/>
              <w:rPr>
                <w:rFonts w:asciiTheme="minorHAnsi" w:hAnsiTheme="minorHAnsi" w:cstheme="minorHAnsi"/>
                <w:sz w:val="24"/>
                <w:szCs w:val="24"/>
              </w:rPr>
            </w:pPr>
            <w:r>
              <w:rPr>
                <w:rFonts w:asciiTheme="minorHAnsi" w:hAnsiTheme="minorHAnsi" w:cstheme="minorHAnsi"/>
                <w:sz w:val="24"/>
                <w:szCs w:val="24"/>
              </w:rPr>
              <w:t>10</w:t>
            </w:r>
          </w:p>
        </w:tc>
      </w:tr>
      <w:tr w:rsidR="006C0908" w14:paraId="69432F13" w14:textId="77777777" w:rsidTr="002833CA">
        <w:tc>
          <w:tcPr>
            <w:tcW w:w="1882" w:type="dxa"/>
          </w:tcPr>
          <w:p w14:paraId="6C2084FC" w14:textId="3606B865" w:rsidR="00FE242C" w:rsidRDefault="00FE242C" w:rsidP="00FE242C">
            <w:pPr>
              <w:spacing w:before="240" w:after="160" w:line="259" w:lineRule="auto"/>
              <w:rPr>
                <w:rFonts w:asciiTheme="minorHAnsi" w:hAnsiTheme="minorHAnsi" w:cstheme="minorHAnsi"/>
                <w:sz w:val="24"/>
                <w:szCs w:val="24"/>
              </w:rPr>
            </w:pPr>
            <w:r>
              <w:rPr>
                <w:rFonts w:asciiTheme="minorHAnsi" w:hAnsiTheme="minorHAnsi" w:cstheme="minorHAnsi"/>
                <w:sz w:val="24"/>
                <w:szCs w:val="24"/>
              </w:rPr>
              <w:t xml:space="preserve">Proposed Scope of Work </w:t>
            </w:r>
          </w:p>
        </w:tc>
        <w:tc>
          <w:tcPr>
            <w:tcW w:w="6887" w:type="dxa"/>
          </w:tcPr>
          <w:p w14:paraId="369AA16C" w14:textId="715F4AAF" w:rsidR="00FE242C" w:rsidRDefault="002833CA" w:rsidP="00FE242C">
            <w:pPr>
              <w:spacing w:before="240" w:after="160" w:line="259" w:lineRule="auto"/>
              <w:rPr>
                <w:rFonts w:asciiTheme="minorHAnsi" w:hAnsiTheme="minorHAnsi" w:cstheme="minorHAnsi"/>
                <w:sz w:val="24"/>
                <w:szCs w:val="24"/>
              </w:rPr>
            </w:pPr>
            <w:r w:rsidRPr="00FE242C">
              <w:rPr>
                <w:rFonts w:asciiTheme="minorHAnsi" w:hAnsiTheme="minorHAnsi" w:cstheme="minorHAnsi"/>
                <w:sz w:val="24"/>
                <w:szCs w:val="24"/>
              </w:rPr>
              <w:t>Approach to services outlined in RF</w:t>
            </w:r>
            <w:r w:rsidR="006C0908">
              <w:rPr>
                <w:rFonts w:asciiTheme="minorHAnsi" w:hAnsiTheme="minorHAnsi" w:cstheme="minorHAnsi"/>
                <w:sz w:val="24"/>
                <w:szCs w:val="24"/>
              </w:rPr>
              <w:t>Q</w:t>
            </w:r>
            <w:r w:rsidRPr="00FE242C">
              <w:rPr>
                <w:rFonts w:asciiTheme="minorHAnsi" w:hAnsiTheme="minorHAnsi" w:cstheme="minorHAnsi"/>
                <w:sz w:val="24"/>
                <w:szCs w:val="24"/>
              </w:rPr>
              <w:t>, including innovation, stakeholder engagement, and added value.</w:t>
            </w:r>
          </w:p>
        </w:tc>
        <w:tc>
          <w:tcPr>
            <w:tcW w:w="581" w:type="dxa"/>
          </w:tcPr>
          <w:p w14:paraId="652F7909" w14:textId="3D13C177" w:rsidR="00FE242C" w:rsidRDefault="002833CA" w:rsidP="00FE242C">
            <w:pPr>
              <w:spacing w:before="240" w:after="160" w:line="259" w:lineRule="auto"/>
              <w:rPr>
                <w:rFonts w:asciiTheme="minorHAnsi" w:hAnsiTheme="minorHAnsi" w:cstheme="minorHAnsi"/>
                <w:sz w:val="24"/>
                <w:szCs w:val="24"/>
              </w:rPr>
            </w:pPr>
            <w:r>
              <w:rPr>
                <w:rFonts w:asciiTheme="minorHAnsi" w:hAnsiTheme="minorHAnsi" w:cstheme="minorHAnsi"/>
                <w:sz w:val="24"/>
                <w:szCs w:val="24"/>
              </w:rPr>
              <w:t>20</w:t>
            </w:r>
          </w:p>
        </w:tc>
      </w:tr>
      <w:tr w:rsidR="006C0908" w14:paraId="6C5D368D" w14:textId="77777777" w:rsidTr="002833CA">
        <w:tc>
          <w:tcPr>
            <w:tcW w:w="1882" w:type="dxa"/>
          </w:tcPr>
          <w:p w14:paraId="52123849" w14:textId="583468AB" w:rsidR="00FE242C" w:rsidRPr="00FE242C" w:rsidRDefault="00FE242C" w:rsidP="00FE242C">
            <w:pPr>
              <w:spacing w:before="240" w:after="160" w:line="259" w:lineRule="auto"/>
              <w:rPr>
                <w:rFonts w:asciiTheme="minorHAnsi" w:hAnsiTheme="minorHAnsi" w:cstheme="minorHAnsi"/>
                <w:sz w:val="24"/>
                <w:szCs w:val="24"/>
              </w:rPr>
            </w:pPr>
            <w:r w:rsidRPr="00F52419">
              <w:rPr>
                <w:rFonts w:asciiTheme="minorHAnsi" w:hAnsiTheme="minorHAnsi" w:cstheme="minorHAnsi"/>
                <w:sz w:val="24"/>
                <w:szCs w:val="24"/>
              </w:rPr>
              <w:t>Deliverables, Timeline, and Budget</w:t>
            </w:r>
          </w:p>
        </w:tc>
        <w:tc>
          <w:tcPr>
            <w:tcW w:w="6887" w:type="dxa"/>
          </w:tcPr>
          <w:p w14:paraId="20063073" w14:textId="192CB076" w:rsidR="00FE242C" w:rsidRDefault="002833CA" w:rsidP="00FE242C">
            <w:pPr>
              <w:spacing w:before="240" w:after="160" w:line="259" w:lineRule="auto"/>
              <w:rPr>
                <w:rFonts w:asciiTheme="minorHAnsi" w:hAnsiTheme="minorHAnsi" w:cstheme="minorHAnsi"/>
                <w:sz w:val="24"/>
                <w:szCs w:val="24"/>
              </w:rPr>
            </w:pPr>
            <w:r w:rsidRPr="00FE242C">
              <w:rPr>
                <w:rFonts w:asciiTheme="minorHAnsi" w:hAnsiTheme="minorHAnsi" w:cstheme="minorHAnsi"/>
                <w:sz w:val="24"/>
                <w:szCs w:val="24"/>
              </w:rPr>
              <w:t>Clear and realistic deliverables list, timeline, milestones, and a transparent, detailed budget.</w:t>
            </w:r>
          </w:p>
        </w:tc>
        <w:tc>
          <w:tcPr>
            <w:tcW w:w="581" w:type="dxa"/>
          </w:tcPr>
          <w:p w14:paraId="287D5CC8" w14:textId="0DED14FC" w:rsidR="00FE242C" w:rsidRDefault="002833CA" w:rsidP="00FE242C">
            <w:pPr>
              <w:spacing w:before="240" w:after="160" w:line="259" w:lineRule="auto"/>
              <w:rPr>
                <w:rFonts w:asciiTheme="minorHAnsi" w:hAnsiTheme="minorHAnsi" w:cstheme="minorHAnsi"/>
                <w:sz w:val="24"/>
                <w:szCs w:val="24"/>
              </w:rPr>
            </w:pPr>
            <w:r>
              <w:rPr>
                <w:rFonts w:asciiTheme="minorHAnsi" w:hAnsiTheme="minorHAnsi" w:cstheme="minorHAnsi"/>
                <w:sz w:val="24"/>
                <w:szCs w:val="24"/>
              </w:rPr>
              <w:t>20</w:t>
            </w:r>
          </w:p>
        </w:tc>
      </w:tr>
      <w:tr w:rsidR="002833CA" w14:paraId="00AAB721" w14:textId="77777777" w:rsidTr="002833CA">
        <w:tc>
          <w:tcPr>
            <w:tcW w:w="1882" w:type="dxa"/>
          </w:tcPr>
          <w:p w14:paraId="601604F0" w14:textId="602B30BA" w:rsidR="002833CA" w:rsidRPr="00F52419" w:rsidRDefault="002833CA" w:rsidP="00FE242C">
            <w:pPr>
              <w:spacing w:before="240" w:after="160" w:line="259" w:lineRule="auto"/>
              <w:rPr>
                <w:rFonts w:asciiTheme="minorHAnsi" w:hAnsiTheme="minorHAnsi" w:cstheme="minorHAnsi"/>
                <w:b/>
                <w:bCs/>
                <w:sz w:val="24"/>
                <w:szCs w:val="24"/>
              </w:rPr>
            </w:pPr>
            <w:r w:rsidRPr="00F52419">
              <w:rPr>
                <w:rFonts w:asciiTheme="minorHAnsi" w:hAnsiTheme="minorHAnsi" w:cstheme="minorHAnsi"/>
                <w:b/>
                <w:bCs/>
                <w:sz w:val="24"/>
                <w:szCs w:val="24"/>
              </w:rPr>
              <w:t xml:space="preserve">Total Points </w:t>
            </w:r>
          </w:p>
        </w:tc>
        <w:tc>
          <w:tcPr>
            <w:tcW w:w="7468" w:type="dxa"/>
            <w:gridSpan w:val="2"/>
          </w:tcPr>
          <w:p w14:paraId="6B06D873" w14:textId="77BF56E7" w:rsidR="002833CA" w:rsidRPr="00F52419" w:rsidRDefault="002833CA" w:rsidP="00F52419">
            <w:pPr>
              <w:spacing w:before="240" w:after="160" w:line="259" w:lineRule="auto"/>
              <w:jc w:val="right"/>
              <w:rPr>
                <w:rFonts w:asciiTheme="minorHAnsi" w:hAnsiTheme="minorHAnsi" w:cstheme="minorHAnsi"/>
                <w:b/>
                <w:bCs/>
                <w:sz w:val="24"/>
                <w:szCs w:val="24"/>
              </w:rPr>
            </w:pPr>
            <w:r w:rsidRPr="00F52419">
              <w:rPr>
                <w:rFonts w:asciiTheme="minorHAnsi" w:hAnsiTheme="minorHAnsi" w:cstheme="minorHAnsi"/>
                <w:b/>
                <w:bCs/>
                <w:sz w:val="24"/>
                <w:szCs w:val="24"/>
              </w:rPr>
              <w:t>100</w:t>
            </w:r>
          </w:p>
        </w:tc>
      </w:tr>
    </w:tbl>
    <w:p w14:paraId="649C663A" w14:textId="2DAF526F" w:rsidR="00F2205B" w:rsidRPr="00F2205B" w:rsidRDefault="00F2205B" w:rsidP="00C42A70">
      <w:pPr>
        <w:spacing w:before="240" w:after="160" w:line="259" w:lineRule="auto"/>
        <w:rPr>
          <w:rFonts w:asciiTheme="minorHAnsi" w:hAnsiTheme="minorHAnsi" w:cstheme="minorHAnsi"/>
          <w:i/>
          <w:sz w:val="24"/>
          <w:szCs w:val="24"/>
          <w:u w:val="single"/>
        </w:rPr>
      </w:pPr>
      <w:r w:rsidRPr="00F2205B">
        <w:rPr>
          <w:rFonts w:asciiTheme="minorHAnsi" w:hAnsiTheme="minorHAnsi" w:cstheme="minorHAnsi"/>
          <w:i/>
          <w:sz w:val="24"/>
          <w:szCs w:val="24"/>
          <w:u w:val="single"/>
        </w:rPr>
        <w:t xml:space="preserve">Selection of </w:t>
      </w:r>
      <w:r w:rsidR="00D67D58">
        <w:rPr>
          <w:rFonts w:asciiTheme="minorHAnsi" w:hAnsiTheme="minorHAnsi" w:cstheme="minorHAnsi"/>
          <w:i/>
          <w:sz w:val="24"/>
          <w:szCs w:val="24"/>
          <w:u w:val="single"/>
        </w:rPr>
        <w:t>Architect</w:t>
      </w:r>
    </w:p>
    <w:p w14:paraId="5F0ABAB3" w14:textId="39FA26FE" w:rsidR="00F2205B" w:rsidRPr="00F2205B" w:rsidRDefault="00F2205B" w:rsidP="00C42A70">
      <w:pPr>
        <w:spacing w:before="240" w:after="160" w:line="259" w:lineRule="auto"/>
        <w:rPr>
          <w:rFonts w:asciiTheme="minorHAnsi" w:hAnsiTheme="minorHAnsi" w:cstheme="minorHAnsi"/>
          <w:sz w:val="24"/>
          <w:szCs w:val="24"/>
        </w:rPr>
      </w:pPr>
      <w:r w:rsidRPr="00F2205B">
        <w:rPr>
          <w:rFonts w:asciiTheme="minorHAnsi" w:hAnsiTheme="minorHAnsi" w:cstheme="minorHAnsi"/>
          <w:sz w:val="24"/>
          <w:szCs w:val="24"/>
        </w:rPr>
        <w:t xml:space="preserve">The City of Hardin reserves the right to award the contract solely upon the </w:t>
      </w:r>
      <w:r w:rsidR="00D67D58">
        <w:rPr>
          <w:rFonts w:asciiTheme="minorHAnsi" w:hAnsiTheme="minorHAnsi" w:cstheme="minorHAnsi"/>
          <w:sz w:val="24"/>
          <w:szCs w:val="24"/>
        </w:rPr>
        <w:t>architect</w:t>
      </w:r>
      <w:r w:rsidR="00D67D58" w:rsidRPr="00F2205B">
        <w:rPr>
          <w:rFonts w:asciiTheme="minorHAnsi" w:hAnsiTheme="minorHAnsi" w:cstheme="minorHAnsi"/>
          <w:sz w:val="24"/>
          <w:szCs w:val="24"/>
        </w:rPr>
        <w:t xml:space="preserve">’s </w:t>
      </w:r>
      <w:r w:rsidRPr="00F2205B">
        <w:rPr>
          <w:rFonts w:asciiTheme="minorHAnsi" w:hAnsiTheme="minorHAnsi" w:cstheme="minorHAnsi"/>
          <w:sz w:val="24"/>
          <w:szCs w:val="24"/>
        </w:rPr>
        <w:t>submitted materials.  The City also reserves the right to request oral interviews with the highest ranked firms to allow expansion upon the written responses.  If interviews are conducted, a maximum of three firms will be selected, with the final determination to be made through a qualification-based selection.</w:t>
      </w:r>
    </w:p>
    <w:p w14:paraId="39A959FE" w14:textId="77777777" w:rsidR="00F2205B" w:rsidRPr="00F2205B" w:rsidRDefault="00F2205B" w:rsidP="00C42A70">
      <w:pPr>
        <w:spacing w:before="240" w:after="160" w:line="259" w:lineRule="auto"/>
        <w:rPr>
          <w:rFonts w:asciiTheme="minorHAnsi" w:hAnsiTheme="minorHAnsi" w:cstheme="minorHAnsi"/>
          <w:sz w:val="24"/>
          <w:szCs w:val="24"/>
        </w:rPr>
      </w:pPr>
    </w:p>
    <w:p w14:paraId="30EE2D81" w14:textId="68453672" w:rsidR="00F2205B" w:rsidRPr="00F2205B" w:rsidRDefault="00F2205B" w:rsidP="00C42A70">
      <w:pPr>
        <w:numPr>
          <w:ilvl w:val="0"/>
          <w:numId w:val="2"/>
        </w:numPr>
        <w:spacing w:before="240" w:after="160" w:line="259" w:lineRule="auto"/>
        <w:ind w:left="0"/>
        <w:contextualSpacing/>
        <w:rPr>
          <w:rFonts w:asciiTheme="minorHAnsi" w:hAnsiTheme="minorHAnsi" w:cstheme="minorHAnsi"/>
          <w:sz w:val="24"/>
          <w:szCs w:val="24"/>
        </w:rPr>
      </w:pPr>
      <w:r w:rsidRPr="00F2205B">
        <w:rPr>
          <w:rFonts w:asciiTheme="minorHAnsi" w:hAnsiTheme="minorHAnsi" w:cstheme="minorHAnsi"/>
          <w:sz w:val="24"/>
          <w:szCs w:val="24"/>
        </w:rPr>
        <w:t xml:space="preserve">INFORMATION FOR </w:t>
      </w:r>
      <w:r w:rsidR="00D67D58">
        <w:rPr>
          <w:rFonts w:asciiTheme="minorHAnsi" w:hAnsiTheme="minorHAnsi" w:cstheme="minorHAnsi"/>
          <w:sz w:val="24"/>
          <w:szCs w:val="24"/>
        </w:rPr>
        <w:t>ARCHITECTS</w:t>
      </w:r>
      <w:r w:rsidR="00BA236A">
        <w:rPr>
          <w:rFonts w:asciiTheme="minorHAnsi" w:hAnsiTheme="minorHAnsi" w:cstheme="minorHAnsi"/>
          <w:sz w:val="24"/>
          <w:szCs w:val="24"/>
        </w:rPr>
        <w:t>/FIRMS</w:t>
      </w:r>
    </w:p>
    <w:p w14:paraId="3C548B99" w14:textId="77777777" w:rsidR="00F2205B" w:rsidRPr="00F2205B" w:rsidRDefault="00F2205B" w:rsidP="00C42A70">
      <w:pPr>
        <w:spacing w:before="240" w:after="160" w:line="259" w:lineRule="auto"/>
        <w:rPr>
          <w:rFonts w:asciiTheme="minorHAnsi" w:hAnsiTheme="minorHAnsi" w:cstheme="minorHAnsi"/>
          <w:i/>
          <w:sz w:val="24"/>
          <w:szCs w:val="24"/>
          <w:u w:val="single"/>
        </w:rPr>
      </w:pPr>
      <w:r w:rsidRPr="00F2205B">
        <w:rPr>
          <w:rFonts w:asciiTheme="minorHAnsi" w:hAnsiTheme="minorHAnsi" w:cstheme="minorHAnsi"/>
          <w:i/>
          <w:sz w:val="24"/>
          <w:szCs w:val="24"/>
          <w:u w:val="single"/>
        </w:rPr>
        <w:t>Disclaimer</w:t>
      </w:r>
    </w:p>
    <w:p w14:paraId="127C4F57" w14:textId="2CC4837C" w:rsidR="00F2205B" w:rsidRPr="00F2205B" w:rsidRDefault="00F2205B" w:rsidP="00C9100A">
      <w:pPr>
        <w:spacing w:before="240" w:after="160" w:line="259" w:lineRule="auto"/>
        <w:jc w:val="both"/>
        <w:rPr>
          <w:rFonts w:asciiTheme="minorHAnsi" w:hAnsiTheme="minorHAnsi" w:cstheme="minorHAnsi"/>
          <w:sz w:val="24"/>
          <w:szCs w:val="24"/>
        </w:rPr>
      </w:pPr>
      <w:r w:rsidRPr="00F2205B">
        <w:rPr>
          <w:rFonts w:asciiTheme="minorHAnsi" w:hAnsiTheme="minorHAnsi" w:cstheme="minorHAnsi"/>
          <w:sz w:val="24"/>
          <w:szCs w:val="24"/>
        </w:rPr>
        <w:t>This RF</w:t>
      </w:r>
      <w:r w:rsidR="006C0908">
        <w:rPr>
          <w:rFonts w:asciiTheme="minorHAnsi" w:hAnsiTheme="minorHAnsi" w:cstheme="minorHAnsi"/>
          <w:sz w:val="24"/>
          <w:szCs w:val="24"/>
        </w:rPr>
        <w:t>Q</w:t>
      </w:r>
      <w:r w:rsidRPr="00F2205B">
        <w:rPr>
          <w:rFonts w:asciiTheme="minorHAnsi" w:hAnsiTheme="minorHAnsi" w:cstheme="minorHAnsi"/>
          <w:sz w:val="24"/>
          <w:szCs w:val="24"/>
        </w:rPr>
        <w:t xml:space="preserve"> does not form or constitute a contractual document.  The City of Hardin</w:t>
      </w:r>
      <w:r w:rsidRPr="00F2205B">
        <w:rPr>
          <w:rFonts w:asciiTheme="minorHAnsi" w:hAnsiTheme="minorHAnsi" w:cstheme="minorHAnsi"/>
          <w:color w:val="FF0000"/>
          <w:sz w:val="24"/>
          <w:szCs w:val="24"/>
        </w:rPr>
        <w:t xml:space="preserve"> </w:t>
      </w:r>
      <w:r w:rsidRPr="00F2205B">
        <w:rPr>
          <w:rFonts w:asciiTheme="minorHAnsi" w:hAnsiTheme="minorHAnsi" w:cstheme="minorHAnsi"/>
          <w:sz w:val="24"/>
          <w:szCs w:val="24"/>
        </w:rPr>
        <w:t>shall not be liable for any loss, expense, damage or claim arising out of advice given or not given or statements made or omitted to be made in connection with this RF</w:t>
      </w:r>
      <w:r w:rsidR="006C0908">
        <w:rPr>
          <w:rFonts w:asciiTheme="minorHAnsi" w:hAnsiTheme="minorHAnsi" w:cstheme="minorHAnsi"/>
          <w:sz w:val="24"/>
          <w:szCs w:val="24"/>
        </w:rPr>
        <w:t>Q</w:t>
      </w:r>
      <w:r w:rsidRPr="00F2205B">
        <w:rPr>
          <w:rFonts w:asciiTheme="minorHAnsi" w:hAnsiTheme="minorHAnsi" w:cstheme="minorHAnsi"/>
          <w:sz w:val="24"/>
          <w:szCs w:val="24"/>
        </w:rPr>
        <w:t>.  The City will not be responsible for any expenses that may be incurred in the preparation of this RF</w:t>
      </w:r>
      <w:r w:rsidR="006C0908">
        <w:rPr>
          <w:rFonts w:asciiTheme="minorHAnsi" w:hAnsiTheme="minorHAnsi" w:cstheme="minorHAnsi"/>
          <w:sz w:val="24"/>
          <w:szCs w:val="24"/>
        </w:rPr>
        <w:t>Q</w:t>
      </w:r>
      <w:r w:rsidRPr="00F2205B">
        <w:rPr>
          <w:rFonts w:asciiTheme="minorHAnsi" w:hAnsiTheme="minorHAnsi" w:cstheme="minorHAnsi"/>
          <w:sz w:val="24"/>
          <w:szCs w:val="24"/>
        </w:rPr>
        <w:t>.</w:t>
      </w:r>
    </w:p>
    <w:p w14:paraId="45FC7F84" w14:textId="77777777" w:rsidR="00F2205B" w:rsidRPr="00F2205B" w:rsidRDefault="00F2205B" w:rsidP="00C9100A">
      <w:pPr>
        <w:spacing w:before="240" w:after="160" w:line="259" w:lineRule="auto"/>
        <w:jc w:val="both"/>
        <w:rPr>
          <w:rFonts w:asciiTheme="minorHAnsi" w:hAnsiTheme="minorHAnsi" w:cstheme="minorHAnsi"/>
          <w:sz w:val="24"/>
          <w:szCs w:val="24"/>
        </w:rPr>
      </w:pPr>
      <w:r w:rsidRPr="00F2205B">
        <w:rPr>
          <w:rFonts w:asciiTheme="minorHAnsi" w:hAnsiTheme="minorHAnsi" w:cstheme="minorHAnsi"/>
          <w:sz w:val="24"/>
          <w:szCs w:val="24"/>
        </w:rPr>
        <w:t>A professional services contract will be required of the selected firm and if the contract fails to be negotiated in a timely manner, the City reserves the right to contract with another qualified firm.</w:t>
      </w:r>
    </w:p>
    <w:p w14:paraId="2F11A7EF" w14:textId="3C5DADD1" w:rsidR="00F2205B" w:rsidRPr="00C42A70" w:rsidRDefault="00F2205B" w:rsidP="00C42A70">
      <w:pPr>
        <w:spacing w:before="240" w:after="160" w:line="259" w:lineRule="auto"/>
        <w:rPr>
          <w:rFonts w:asciiTheme="minorHAnsi" w:hAnsiTheme="minorHAnsi" w:cstheme="minorHAnsi"/>
          <w:sz w:val="24"/>
          <w:szCs w:val="24"/>
        </w:rPr>
      </w:pPr>
      <w:r w:rsidRPr="00F2205B">
        <w:rPr>
          <w:rFonts w:asciiTheme="minorHAnsi" w:hAnsiTheme="minorHAnsi" w:cstheme="minorHAnsi"/>
          <w:i/>
          <w:sz w:val="24"/>
          <w:szCs w:val="24"/>
          <w:u w:val="single"/>
        </w:rPr>
        <w:t>Questions</w:t>
      </w:r>
    </w:p>
    <w:p w14:paraId="5364536A" w14:textId="78C9907D" w:rsidR="00F2205B" w:rsidRPr="00F2205B" w:rsidRDefault="00F2205B" w:rsidP="00C9100A">
      <w:pPr>
        <w:spacing w:before="240" w:after="160" w:line="259" w:lineRule="auto"/>
        <w:jc w:val="both"/>
        <w:rPr>
          <w:rFonts w:asciiTheme="minorHAnsi" w:hAnsiTheme="minorHAnsi" w:cstheme="minorHAnsi"/>
          <w:sz w:val="24"/>
          <w:szCs w:val="24"/>
        </w:rPr>
      </w:pPr>
      <w:r w:rsidRPr="00F2205B">
        <w:rPr>
          <w:rFonts w:asciiTheme="minorHAnsi" w:hAnsiTheme="minorHAnsi" w:cstheme="minorHAnsi"/>
          <w:sz w:val="24"/>
          <w:szCs w:val="24"/>
        </w:rPr>
        <w:t xml:space="preserve">Questions regarding the Request for Proposals contents may be sent to the contacts listed in Section 1 via email no later than 3:00 pm </w:t>
      </w:r>
      <w:r w:rsidR="004E46B2">
        <w:rPr>
          <w:rFonts w:asciiTheme="minorHAnsi" w:hAnsiTheme="minorHAnsi" w:cstheme="minorHAnsi"/>
          <w:sz w:val="24"/>
          <w:szCs w:val="24"/>
        </w:rPr>
        <w:t>Thursday, August 7, 2025</w:t>
      </w:r>
      <w:r w:rsidRPr="00F2205B">
        <w:rPr>
          <w:rFonts w:asciiTheme="minorHAnsi" w:hAnsiTheme="minorHAnsi" w:cstheme="minorHAnsi"/>
          <w:sz w:val="24"/>
          <w:szCs w:val="24"/>
        </w:rPr>
        <w:t xml:space="preserve">.  The City will provide a written response within </w:t>
      </w:r>
      <w:r w:rsidR="00E865B4">
        <w:rPr>
          <w:rFonts w:asciiTheme="minorHAnsi" w:hAnsiTheme="minorHAnsi" w:cstheme="minorHAnsi"/>
          <w:sz w:val="24"/>
          <w:szCs w:val="24"/>
        </w:rPr>
        <w:t>three</w:t>
      </w:r>
      <w:r w:rsidRPr="00F2205B">
        <w:rPr>
          <w:rFonts w:asciiTheme="minorHAnsi" w:hAnsiTheme="minorHAnsi" w:cstheme="minorHAnsi"/>
          <w:sz w:val="24"/>
          <w:szCs w:val="24"/>
        </w:rPr>
        <w:t xml:space="preserve"> business days.  Whenever responses to inquiries would constitute a modification or addition to the original RF</w:t>
      </w:r>
      <w:r w:rsidR="006C0908">
        <w:rPr>
          <w:rFonts w:asciiTheme="minorHAnsi" w:hAnsiTheme="minorHAnsi" w:cstheme="minorHAnsi"/>
          <w:sz w:val="24"/>
          <w:szCs w:val="24"/>
        </w:rPr>
        <w:t>Q</w:t>
      </w:r>
      <w:r w:rsidRPr="00F2205B">
        <w:rPr>
          <w:rFonts w:asciiTheme="minorHAnsi" w:hAnsiTheme="minorHAnsi" w:cstheme="minorHAnsi"/>
          <w:sz w:val="24"/>
          <w:szCs w:val="24"/>
        </w:rPr>
        <w:t>, the reply will be made in the form of an addendum to the Request for Proposals, a copy of which will be posted on the City’s website, under the Public Notices page at https://www.hardinmt.com</w:t>
      </w:r>
    </w:p>
    <w:p w14:paraId="0A3C51D7" w14:textId="77777777" w:rsidR="00F2205B" w:rsidRPr="00F2205B" w:rsidRDefault="00F2205B" w:rsidP="00C42A70">
      <w:pPr>
        <w:spacing w:before="240" w:after="160" w:line="259" w:lineRule="auto"/>
        <w:rPr>
          <w:rFonts w:asciiTheme="minorHAnsi" w:hAnsiTheme="minorHAnsi" w:cstheme="minorHAnsi"/>
          <w:i/>
          <w:sz w:val="24"/>
          <w:szCs w:val="24"/>
          <w:u w:val="single"/>
        </w:rPr>
      </w:pPr>
      <w:r w:rsidRPr="00F2205B">
        <w:rPr>
          <w:rFonts w:asciiTheme="minorHAnsi" w:hAnsiTheme="minorHAnsi" w:cstheme="minorHAnsi"/>
          <w:i/>
          <w:sz w:val="24"/>
          <w:szCs w:val="24"/>
          <w:u w:val="single"/>
        </w:rPr>
        <w:t>Non-Responsive Proposals</w:t>
      </w:r>
    </w:p>
    <w:p w14:paraId="471C676B" w14:textId="77777777" w:rsidR="00F2205B" w:rsidRPr="00F2205B" w:rsidRDefault="00F2205B" w:rsidP="00C9100A">
      <w:pPr>
        <w:spacing w:before="240" w:after="160" w:line="259" w:lineRule="auto"/>
        <w:jc w:val="both"/>
        <w:rPr>
          <w:rFonts w:asciiTheme="minorHAnsi" w:hAnsiTheme="minorHAnsi" w:cstheme="minorHAnsi"/>
          <w:sz w:val="24"/>
          <w:szCs w:val="24"/>
        </w:rPr>
      </w:pPr>
      <w:r w:rsidRPr="00F2205B">
        <w:rPr>
          <w:rFonts w:asciiTheme="minorHAnsi" w:hAnsiTheme="minorHAnsi" w:cstheme="minorHAnsi"/>
          <w:sz w:val="24"/>
          <w:szCs w:val="24"/>
        </w:rPr>
        <w:t>Proposals that offer not response on a response “to be determined” to any item will be deemed “non-responsive” and returned to the submitted without being scored.</w:t>
      </w:r>
    </w:p>
    <w:p w14:paraId="27B84432" w14:textId="77777777" w:rsidR="00F2205B" w:rsidRPr="00F2205B" w:rsidRDefault="00F2205B" w:rsidP="00C42A70">
      <w:pPr>
        <w:spacing w:before="240" w:after="160" w:line="259" w:lineRule="auto"/>
        <w:rPr>
          <w:rFonts w:asciiTheme="minorHAnsi" w:hAnsiTheme="minorHAnsi" w:cstheme="minorHAnsi"/>
          <w:i/>
          <w:sz w:val="24"/>
          <w:szCs w:val="24"/>
          <w:u w:val="single"/>
        </w:rPr>
      </w:pPr>
      <w:r w:rsidRPr="00F2205B">
        <w:rPr>
          <w:rFonts w:asciiTheme="minorHAnsi" w:hAnsiTheme="minorHAnsi" w:cstheme="minorHAnsi"/>
          <w:i/>
          <w:sz w:val="24"/>
          <w:szCs w:val="24"/>
          <w:u w:val="single"/>
        </w:rPr>
        <w:t>Examination of Documents</w:t>
      </w:r>
    </w:p>
    <w:p w14:paraId="631D0136" w14:textId="67B8F176" w:rsidR="00F2205B" w:rsidRPr="00F2205B" w:rsidRDefault="00F2205B" w:rsidP="00C9100A">
      <w:pPr>
        <w:spacing w:before="240" w:after="160" w:line="259" w:lineRule="auto"/>
        <w:jc w:val="both"/>
        <w:rPr>
          <w:rFonts w:asciiTheme="minorHAnsi" w:hAnsiTheme="minorHAnsi" w:cstheme="minorHAnsi"/>
          <w:sz w:val="24"/>
          <w:szCs w:val="24"/>
        </w:rPr>
      </w:pPr>
      <w:r w:rsidRPr="00F2205B">
        <w:rPr>
          <w:rFonts w:asciiTheme="minorHAnsi" w:hAnsiTheme="minorHAnsi" w:cstheme="minorHAnsi"/>
          <w:sz w:val="24"/>
          <w:szCs w:val="24"/>
        </w:rPr>
        <w:t>Before submitting the proposals, the proposer shall carefully review the terms of this request, be informed of the existing conditions and limitations, and include with the proposal sufficient information to cover all items required in the specifications and evaluation.  Upon the submission of the Proposal, the</w:t>
      </w:r>
      <w:r w:rsidR="00D67D58">
        <w:rPr>
          <w:rFonts w:asciiTheme="minorHAnsi" w:hAnsiTheme="minorHAnsi" w:cstheme="minorHAnsi"/>
          <w:sz w:val="24"/>
          <w:szCs w:val="24"/>
        </w:rPr>
        <w:t xml:space="preserve"> architect</w:t>
      </w:r>
      <w:r w:rsidRPr="00F2205B">
        <w:rPr>
          <w:rFonts w:asciiTheme="minorHAnsi" w:hAnsiTheme="minorHAnsi" w:cstheme="minorHAnsi"/>
          <w:sz w:val="24"/>
          <w:szCs w:val="24"/>
        </w:rPr>
        <w:t xml:space="preserve"> acknowledges that all information is accurate and complete.</w:t>
      </w:r>
    </w:p>
    <w:p w14:paraId="6AC466A8" w14:textId="77777777" w:rsidR="00F2205B" w:rsidRPr="00F2205B" w:rsidRDefault="00F2205B" w:rsidP="00C42A70">
      <w:pPr>
        <w:spacing w:before="240" w:after="160" w:line="259" w:lineRule="auto"/>
        <w:rPr>
          <w:rFonts w:asciiTheme="minorHAnsi" w:hAnsiTheme="minorHAnsi" w:cstheme="minorHAnsi"/>
          <w:i/>
          <w:sz w:val="24"/>
          <w:szCs w:val="24"/>
        </w:rPr>
      </w:pPr>
      <w:r w:rsidRPr="00F2205B">
        <w:rPr>
          <w:rFonts w:asciiTheme="minorHAnsi" w:hAnsiTheme="minorHAnsi" w:cstheme="minorHAnsi"/>
          <w:i/>
          <w:sz w:val="24"/>
          <w:szCs w:val="24"/>
          <w:u w:val="single"/>
        </w:rPr>
        <w:t>Proposal Modifications</w:t>
      </w:r>
    </w:p>
    <w:p w14:paraId="0BA32668" w14:textId="5A05676A" w:rsidR="00C9100A" w:rsidRDefault="00F2205B" w:rsidP="00C9100A">
      <w:pPr>
        <w:spacing w:before="240" w:after="160" w:line="259" w:lineRule="auto"/>
        <w:jc w:val="both"/>
        <w:rPr>
          <w:rFonts w:asciiTheme="minorHAnsi" w:hAnsiTheme="minorHAnsi" w:cstheme="minorHAnsi"/>
          <w:sz w:val="24"/>
          <w:szCs w:val="24"/>
        </w:rPr>
      </w:pPr>
      <w:r w:rsidRPr="00F2205B">
        <w:rPr>
          <w:rFonts w:asciiTheme="minorHAnsi" w:hAnsiTheme="minorHAnsi" w:cstheme="minorHAnsi"/>
          <w:sz w:val="24"/>
          <w:szCs w:val="24"/>
        </w:rPr>
        <w:t>Modifications, additions or changes to the terms and conditions of this request for proposals may be cause for rejection of the proposal.  No oral, telephone, email, fax or telegraphic proposals or modifications will be considered.</w:t>
      </w:r>
    </w:p>
    <w:p w14:paraId="1C5D33F0" w14:textId="77777777" w:rsidR="00C9100A" w:rsidRDefault="00C9100A">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0D052280" w14:textId="77777777" w:rsidR="00F2205B" w:rsidRPr="00F2205B" w:rsidRDefault="00F2205B" w:rsidP="00C42A70">
      <w:pPr>
        <w:spacing w:before="240" w:after="160" w:line="259" w:lineRule="auto"/>
        <w:rPr>
          <w:rFonts w:asciiTheme="minorHAnsi" w:hAnsiTheme="minorHAnsi" w:cstheme="minorHAnsi"/>
          <w:i/>
          <w:sz w:val="24"/>
          <w:szCs w:val="24"/>
          <w:u w:val="single"/>
        </w:rPr>
      </w:pPr>
      <w:r w:rsidRPr="00F2205B">
        <w:rPr>
          <w:rFonts w:asciiTheme="minorHAnsi" w:hAnsiTheme="minorHAnsi" w:cstheme="minorHAnsi"/>
          <w:i/>
          <w:sz w:val="24"/>
          <w:szCs w:val="24"/>
          <w:u w:val="single"/>
        </w:rPr>
        <w:lastRenderedPageBreak/>
        <w:t>Certification of Alteration or Erasure</w:t>
      </w:r>
    </w:p>
    <w:p w14:paraId="38D83703" w14:textId="63C179BE" w:rsidR="00674E8E" w:rsidRPr="00F52419" w:rsidRDefault="00F2205B" w:rsidP="00C9100A">
      <w:pPr>
        <w:spacing w:before="240" w:after="160" w:line="259" w:lineRule="auto"/>
        <w:jc w:val="both"/>
        <w:rPr>
          <w:rFonts w:cstheme="minorHAnsi"/>
          <w:sz w:val="24"/>
          <w:szCs w:val="24"/>
        </w:rPr>
      </w:pPr>
      <w:r w:rsidRPr="00F2205B">
        <w:rPr>
          <w:rFonts w:asciiTheme="minorHAnsi" w:hAnsiTheme="minorHAnsi" w:cstheme="minorHAnsi"/>
          <w:sz w:val="24"/>
          <w:szCs w:val="24"/>
        </w:rPr>
        <w:t>A proposal shall be rejected should it contain any material alteration or erasure, unless, before the proposal is submitted each such alteration or erasure has been initialed in ink by the authorized agent signing the proposal.</w:t>
      </w:r>
    </w:p>
    <w:p w14:paraId="69560AEE" w14:textId="77777777" w:rsidR="00F2205B" w:rsidRPr="00F2205B" w:rsidRDefault="00F2205B" w:rsidP="00C42A70">
      <w:pPr>
        <w:spacing w:before="240" w:after="160" w:line="259" w:lineRule="auto"/>
        <w:rPr>
          <w:rFonts w:asciiTheme="minorHAnsi" w:hAnsiTheme="minorHAnsi" w:cstheme="minorHAnsi"/>
          <w:i/>
          <w:sz w:val="24"/>
          <w:szCs w:val="24"/>
          <w:u w:val="single"/>
        </w:rPr>
      </w:pPr>
      <w:r w:rsidRPr="00F2205B">
        <w:rPr>
          <w:rFonts w:asciiTheme="minorHAnsi" w:hAnsiTheme="minorHAnsi" w:cstheme="minorHAnsi"/>
          <w:i/>
          <w:sz w:val="24"/>
          <w:szCs w:val="24"/>
          <w:u w:val="single"/>
        </w:rPr>
        <w:t>Signature</w:t>
      </w:r>
    </w:p>
    <w:p w14:paraId="24EE2913" w14:textId="77777777" w:rsidR="00F2205B" w:rsidRPr="00F2205B" w:rsidRDefault="00F2205B" w:rsidP="00C85307">
      <w:pPr>
        <w:spacing w:before="240" w:after="160" w:line="259" w:lineRule="auto"/>
        <w:jc w:val="both"/>
        <w:rPr>
          <w:rFonts w:asciiTheme="minorHAnsi" w:hAnsiTheme="minorHAnsi" w:cstheme="minorHAnsi"/>
          <w:sz w:val="24"/>
          <w:szCs w:val="24"/>
        </w:rPr>
      </w:pPr>
      <w:r w:rsidRPr="00F2205B">
        <w:rPr>
          <w:rFonts w:asciiTheme="minorHAnsi" w:hAnsiTheme="minorHAnsi" w:cstheme="minorHAnsi"/>
          <w:sz w:val="24"/>
          <w:szCs w:val="24"/>
        </w:rPr>
        <w:t xml:space="preserve">All proposals shall be typewritten or prepared in ink and must be signed in longhand by the proposer or proposer’s agent or designee, with his/her usual signature.  A proposal submitted by a partnership must be signed with the partnership name to be followed by the signature and designation of two partners.  Proposals by corporations must be signed with the legal name of the corporation, followed by the name and signature of an authorized agent or officer of the corporation.  Proposals submitted by the proprietorship must be signed by the owner and the name of each person signing shall be typed or printed legibly below the signature. Signature for proposal shall be required on Attachment A – Proposer Information form, as well as any other formal letter or proposal documents the proposer(s) deem necessary. </w:t>
      </w:r>
    </w:p>
    <w:p w14:paraId="5FAA84DC" w14:textId="77777777" w:rsidR="00F2205B" w:rsidRPr="00F2205B" w:rsidRDefault="00F2205B" w:rsidP="00C42A70">
      <w:pPr>
        <w:spacing w:before="240" w:after="160" w:line="259" w:lineRule="auto"/>
        <w:rPr>
          <w:rFonts w:asciiTheme="minorHAnsi" w:hAnsiTheme="minorHAnsi" w:cstheme="minorHAnsi"/>
          <w:i/>
          <w:sz w:val="24"/>
          <w:szCs w:val="24"/>
          <w:u w:val="single"/>
        </w:rPr>
      </w:pPr>
      <w:r w:rsidRPr="00F2205B">
        <w:rPr>
          <w:rFonts w:asciiTheme="minorHAnsi" w:hAnsiTheme="minorHAnsi" w:cstheme="minorHAnsi"/>
          <w:i/>
          <w:sz w:val="24"/>
          <w:szCs w:val="24"/>
          <w:u w:val="single"/>
        </w:rPr>
        <w:t>Withdrawal of Proposals</w:t>
      </w:r>
    </w:p>
    <w:p w14:paraId="2BB7C649" w14:textId="77777777" w:rsidR="00F2205B" w:rsidRPr="00F2205B" w:rsidRDefault="00F2205B" w:rsidP="00C85307">
      <w:pPr>
        <w:spacing w:before="240" w:after="160" w:line="259" w:lineRule="auto"/>
        <w:jc w:val="both"/>
        <w:rPr>
          <w:rFonts w:asciiTheme="minorHAnsi" w:hAnsiTheme="minorHAnsi" w:cstheme="minorHAnsi"/>
          <w:sz w:val="24"/>
          <w:szCs w:val="24"/>
        </w:rPr>
      </w:pPr>
      <w:r w:rsidRPr="00F2205B">
        <w:rPr>
          <w:rFonts w:asciiTheme="minorHAnsi" w:hAnsiTheme="minorHAnsi" w:cstheme="minorHAnsi"/>
          <w:sz w:val="24"/>
          <w:szCs w:val="24"/>
        </w:rPr>
        <w:t>Proposers may withdraw their proposal either personally or by written request at any time prior to the due date set for receiving proposals.  No proposal may be withdrawn or modified after the due date and time, unless and until the award of the contract is delayed for a period exceeding 90 days.</w:t>
      </w:r>
    </w:p>
    <w:p w14:paraId="443EBA9B" w14:textId="77777777" w:rsidR="00F2205B" w:rsidRPr="00F2205B" w:rsidRDefault="00F2205B" w:rsidP="00C42A70">
      <w:pPr>
        <w:spacing w:before="240" w:after="160" w:line="259" w:lineRule="auto"/>
        <w:rPr>
          <w:rFonts w:asciiTheme="minorHAnsi" w:hAnsiTheme="minorHAnsi" w:cstheme="minorHAnsi"/>
          <w:i/>
          <w:sz w:val="24"/>
          <w:szCs w:val="24"/>
          <w:u w:val="single"/>
        </w:rPr>
      </w:pPr>
      <w:r w:rsidRPr="00F2205B">
        <w:rPr>
          <w:rFonts w:asciiTheme="minorHAnsi" w:hAnsiTheme="minorHAnsi" w:cstheme="minorHAnsi"/>
          <w:i/>
          <w:sz w:val="24"/>
          <w:szCs w:val="24"/>
          <w:u w:val="single"/>
        </w:rPr>
        <w:t>Quote Valid</w:t>
      </w:r>
    </w:p>
    <w:p w14:paraId="3589AF37" w14:textId="10684A7D" w:rsidR="00F2205B" w:rsidRPr="00F2205B" w:rsidRDefault="00F2205B" w:rsidP="00C42A70">
      <w:pPr>
        <w:spacing w:before="240" w:after="160" w:line="259" w:lineRule="auto"/>
        <w:rPr>
          <w:rFonts w:asciiTheme="minorHAnsi" w:hAnsiTheme="minorHAnsi" w:cstheme="minorHAnsi"/>
          <w:sz w:val="24"/>
          <w:szCs w:val="24"/>
        </w:rPr>
      </w:pPr>
      <w:r w:rsidRPr="00F2205B">
        <w:rPr>
          <w:rFonts w:asciiTheme="minorHAnsi" w:hAnsiTheme="minorHAnsi" w:cstheme="minorHAnsi"/>
          <w:sz w:val="24"/>
          <w:szCs w:val="24"/>
        </w:rPr>
        <w:t>The proposer must honor their budget/cost proposal for a period of 90 days after the RF</w:t>
      </w:r>
      <w:r w:rsidR="006C0908">
        <w:rPr>
          <w:rFonts w:asciiTheme="minorHAnsi" w:hAnsiTheme="minorHAnsi" w:cstheme="minorHAnsi"/>
          <w:sz w:val="24"/>
          <w:szCs w:val="24"/>
        </w:rPr>
        <w:t>Q</w:t>
      </w:r>
      <w:r w:rsidRPr="00F2205B">
        <w:rPr>
          <w:rFonts w:asciiTheme="minorHAnsi" w:hAnsiTheme="minorHAnsi" w:cstheme="minorHAnsi"/>
          <w:sz w:val="24"/>
          <w:szCs w:val="24"/>
        </w:rPr>
        <w:t xml:space="preserve"> due date.</w:t>
      </w:r>
    </w:p>
    <w:p w14:paraId="7E13A1D3" w14:textId="77777777" w:rsidR="00F2205B" w:rsidRPr="00F2205B" w:rsidRDefault="00F2205B" w:rsidP="00C42A70">
      <w:pPr>
        <w:spacing w:before="240" w:after="160" w:line="259" w:lineRule="auto"/>
        <w:rPr>
          <w:rFonts w:asciiTheme="minorHAnsi" w:hAnsiTheme="minorHAnsi" w:cstheme="minorHAnsi"/>
          <w:i/>
          <w:sz w:val="24"/>
          <w:szCs w:val="24"/>
          <w:u w:val="single"/>
        </w:rPr>
      </w:pPr>
      <w:r w:rsidRPr="00F2205B">
        <w:rPr>
          <w:rFonts w:asciiTheme="minorHAnsi" w:hAnsiTheme="minorHAnsi" w:cstheme="minorHAnsi"/>
          <w:i/>
          <w:sz w:val="24"/>
          <w:szCs w:val="24"/>
          <w:u w:val="single"/>
        </w:rPr>
        <w:t>Certification</w:t>
      </w:r>
    </w:p>
    <w:p w14:paraId="52341B7B" w14:textId="77777777" w:rsidR="00F2205B" w:rsidRPr="00F2205B" w:rsidRDefault="00F2205B" w:rsidP="00C85307">
      <w:pPr>
        <w:spacing w:before="240" w:after="160" w:line="259" w:lineRule="auto"/>
        <w:jc w:val="both"/>
        <w:rPr>
          <w:rFonts w:asciiTheme="minorHAnsi" w:hAnsiTheme="minorHAnsi" w:cstheme="minorHAnsi"/>
          <w:sz w:val="24"/>
          <w:szCs w:val="24"/>
        </w:rPr>
      </w:pPr>
      <w:r w:rsidRPr="00F2205B">
        <w:rPr>
          <w:rFonts w:asciiTheme="minorHAnsi" w:hAnsiTheme="minorHAnsi" w:cstheme="minorHAnsi"/>
          <w:sz w:val="24"/>
          <w:szCs w:val="24"/>
        </w:rPr>
        <w:t>The proposer certifies that the proposal has been arrived at independently and has been submitted without any collusion designed to limit competition.  The proposer further certifies that the materials, products, services and/or goods offered herein meet all requirements of the stated specifications and are equal in quality, value and performance with the highest quality, nationally advertised brand and/or trade names.</w:t>
      </w:r>
    </w:p>
    <w:p w14:paraId="340F1307" w14:textId="77777777" w:rsidR="00F2205B" w:rsidRPr="00F2205B" w:rsidRDefault="00F2205B" w:rsidP="00C42A70">
      <w:pPr>
        <w:spacing w:before="240" w:after="160" w:line="259" w:lineRule="auto"/>
        <w:rPr>
          <w:rFonts w:asciiTheme="minorHAnsi" w:hAnsiTheme="minorHAnsi" w:cstheme="minorHAnsi"/>
          <w:i/>
          <w:sz w:val="24"/>
          <w:szCs w:val="24"/>
          <w:u w:val="single"/>
        </w:rPr>
      </w:pPr>
      <w:r w:rsidRPr="00F2205B">
        <w:rPr>
          <w:rFonts w:asciiTheme="minorHAnsi" w:hAnsiTheme="minorHAnsi" w:cstheme="minorHAnsi"/>
          <w:i/>
          <w:sz w:val="24"/>
          <w:szCs w:val="24"/>
          <w:u w:val="single"/>
        </w:rPr>
        <w:t>Disposition of Proposals</w:t>
      </w:r>
    </w:p>
    <w:p w14:paraId="4159C91C" w14:textId="0BFE566F" w:rsidR="00F2205B" w:rsidRPr="00F2205B" w:rsidRDefault="00F2205B" w:rsidP="00C85307">
      <w:pPr>
        <w:spacing w:before="240" w:after="160" w:line="259" w:lineRule="auto"/>
        <w:jc w:val="both"/>
        <w:rPr>
          <w:rFonts w:asciiTheme="minorHAnsi" w:hAnsiTheme="minorHAnsi" w:cstheme="minorHAnsi"/>
          <w:sz w:val="24"/>
          <w:szCs w:val="24"/>
        </w:rPr>
      </w:pPr>
      <w:r w:rsidRPr="00F2205B">
        <w:rPr>
          <w:rFonts w:asciiTheme="minorHAnsi" w:hAnsiTheme="minorHAnsi" w:cstheme="minorHAnsi"/>
          <w:sz w:val="24"/>
          <w:szCs w:val="24"/>
        </w:rPr>
        <w:t>All materials submitted in response to this RF</w:t>
      </w:r>
      <w:r w:rsidR="006C0908">
        <w:rPr>
          <w:rFonts w:asciiTheme="minorHAnsi" w:hAnsiTheme="minorHAnsi" w:cstheme="minorHAnsi"/>
          <w:sz w:val="24"/>
          <w:szCs w:val="24"/>
        </w:rPr>
        <w:t>Q</w:t>
      </w:r>
      <w:r w:rsidRPr="00F2205B">
        <w:rPr>
          <w:rFonts w:asciiTheme="minorHAnsi" w:hAnsiTheme="minorHAnsi" w:cstheme="minorHAnsi"/>
          <w:sz w:val="24"/>
          <w:szCs w:val="24"/>
        </w:rPr>
        <w:t xml:space="preserve"> become the property of the City of Hardin.  One copy of each proposal submitted shall be retained for the official files of and will become public record after award of the Contract.</w:t>
      </w:r>
    </w:p>
    <w:p w14:paraId="2FB775AD" w14:textId="77777777" w:rsidR="00F2205B" w:rsidRPr="00F2205B" w:rsidRDefault="00F2205B" w:rsidP="00C42A70">
      <w:pPr>
        <w:spacing w:before="240" w:after="160" w:line="259" w:lineRule="auto"/>
        <w:rPr>
          <w:rFonts w:asciiTheme="minorHAnsi" w:hAnsiTheme="minorHAnsi" w:cstheme="minorHAnsi"/>
          <w:i/>
          <w:sz w:val="24"/>
          <w:szCs w:val="24"/>
          <w:u w:val="single"/>
        </w:rPr>
      </w:pPr>
      <w:r w:rsidRPr="00F2205B">
        <w:rPr>
          <w:rFonts w:asciiTheme="minorHAnsi" w:hAnsiTheme="minorHAnsi" w:cstheme="minorHAnsi"/>
          <w:i/>
          <w:sz w:val="24"/>
          <w:szCs w:val="24"/>
          <w:u w:val="single"/>
        </w:rPr>
        <w:lastRenderedPageBreak/>
        <w:t>Contract</w:t>
      </w:r>
    </w:p>
    <w:p w14:paraId="2C2A2B11" w14:textId="47C91428" w:rsidR="00F2205B" w:rsidRPr="00F2205B" w:rsidRDefault="00F2205B" w:rsidP="00C85307">
      <w:pPr>
        <w:spacing w:before="240" w:after="160" w:line="259" w:lineRule="auto"/>
        <w:jc w:val="both"/>
        <w:rPr>
          <w:rFonts w:asciiTheme="minorHAnsi" w:hAnsiTheme="minorHAnsi" w:cstheme="minorHAnsi"/>
          <w:sz w:val="24"/>
          <w:szCs w:val="24"/>
        </w:rPr>
      </w:pPr>
      <w:r w:rsidRPr="00F2205B">
        <w:rPr>
          <w:rFonts w:asciiTheme="minorHAnsi" w:hAnsiTheme="minorHAnsi" w:cstheme="minorHAnsi"/>
          <w:sz w:val="24"/>
          <w:szCs w:val="24"/>
        </w:rPr>
        <w:t>Within 1</w:t>
      </w:r>
      <w:r w:rsidR="00F26FC4">
        <w:rPr>
          <w:rFonts w:asciiTheme="minorHAnsi" w:hAnsiTheme="minorHAnsi" w:cstheme="minorHAnsi"/>
          <w:sz w:val="24"/>
          <w:szCs w:val="24"/>
        </w:rPr>
        <w:t>5</w:t>
      </w:r>
      <w:r w:rsidRPr="00F2205B">
        <w:rPr>
          <w:rFonts w:asciiTheme="minorHAnsi" w:hAnsiTheme="minorHAnsi" w:cstheme="minorHAnsi"/>
          <w:sz w:val="24"/>
          <w:szCs w:val="24"/>
        </w:rPr>
        <w:t xml:space="preserve"> calendar days after the date the Professional Services Contract is sent to the successful firm, the successful firm must fully execute and deliver the contract to The City of Hardin.</w:t>
      </w:r>
      <w:r w:rsidRPr="00F2205B">
        <w:rPr>
          <w:rFonts w:asciiTheme="minorHAnsi" w:hAnsiTheme="minorHAnsi" w:cstheme="minorHAnsi"/>
          <w:color w:val="FF0000"/>
          <w:sz w:val="24"/>
          <w:szCs w:val="24"/>
        </w:rPr>
        <w:t xml:space="preserve">  </w:t>
      </w:r>
      <w:r w:rsidRPr="00F2205B">
        <w:rPr>
          <w:rFonts w:asciiTheme="minorHAnsi" w:hAnsiTheme="minorHAnsi" w:cstheme="minorHAnsi"/>
          <w:sz w:val="24"/>
          <w:szCs w:val="24"/>
        </w:rPr>
        <w:t>Contract delivery may be completed through a scanned copy of the executed document, followed by a fully executed original copy sent via mail or other delivery service.  If the successful firm fails to execute the contract, The City has the right to cancel the recommended award and reject the proposal.  The City may then proceed with the next most responsive firm.</w:t>
      </w:r>
    </w:p>
    <w:p w14:paraId="25327495" w14:textId="460CE23C" w:rsidR="00F2205B" w:rsidRPr="00F2205B" w:rsidRDefault="00F2205B" w:rsidP="00C42A70">
      <w:pPr>
        <w:spacing w:before="240" w:after="160" w:line="259" w:lineRule="auto"/>
        <w:jc w:val="center"/>
        <w:rPr>
          <w:rFonts w:asciiTheme="minorHAnsi" w:hAnsiTheme="minorHAnsi" w:cstheme="minorHAnsi"/>
          <w:b/>
          <w:sz w:val="28"/>
          <w:szCs w:val="24"/>
        </w:rPr>
      </w:pPr>
      <w:r w:rsidRPr="00F2205B">
        <w:rPr>
          <w:rFonts w:asciiTheme="minorHAnsi" w:hAnsiTheme="minorHAnsi" w:cstheme="minorHAnsi"/>
          <w:sz w:val="24"/>
          <w:szCs w:val="24"/>
        </w:rPr>
        <w:br w:type="page"/>
      </w:r>
      <w:r w:rsidRPr="00F2205B">
        <w:rPr>
          <w:rFonts w:asciiTheme="minorHAnsi" w:hAnsiTheme="minorHAnsi" w:cstheme="minorHAnsi"/>
          <w:b/>
          <w:sz w:val="28"/>
          <w:szCs w:val="24"/>
        </w:rPr>
        <w:lastRenderedPageBreak/>
        <w:t>ATTACHMENT A – Proposer Information</w:t>
      </w:r>
    </w:p>
    <w:p w14:paraId="1BAF466E" w14:textId="77777777" w:rsidR="00F2205B" w:rsidRPr="00F2205B" w:rsidRDefault="00F2205B" w:rsidP="00C42A70">
      <w:pPr>
        <w:spacing w:before="240" w:after="160" w:line="259" w:lineRule="auto"/>
        <w:jc w:val="center"/>
        <w:rPr>
          <w:rFonts w:asciiTheme="minorHAnsi" w:hAnsiTheme="minorHAnsi" w:cstheme="minorHAnsi"/>
          <w:b/>
          <w:sz w:val="28"/>
          <w:szCs w:val="24"/>
        </w:rPr>
      </w:pPr>
      <w:r w:rsidRPr="00F2205B">
        <w:rPr>
          <w:rFonts w:asciiTheme="minorHAnsi" w:hAnsiTheme="minorHAnsi" w:cstheme="minorHAnsi"/>
          <w:b/>
          <w:sz w:val="28"/>
          <w:szCs w:val="24"/>
        </w:rPr>
        <w:t>Proposer’s Information Form</w:t>
      </w:r>
    </w:p>
    <w:p w14:paraId="2E2DBCAF" w14:textId="77777777" w:rsidR="00F2205B" w:rsidRPr="00F2205B" w:rsidRDefault="00F2205B" w:rsidP="00C42A70">
      <w:pPr>
        <w:spacing w:before="240" w:after="160" w:line="259" w:lineRule="auto"/>
        <w:rPr>
          <w:rFonts w:asciiTheme="minorHAnsi" w:hAnsiTheme="minorHAnsi" w:cstheme="minorHAnsi"/>
          <w:b/>
          <w:sz w:val="28"/>
          <w:szCs w:val="24"/>
        </w:rPr>
      </w:pPr>
      <w:r w:rsidRPr="00F2205B">
        <w:rPr>
          <w:rFonts w:asciiTheme="minorHAnsi" w:hAnsiTheme="minorHAnsi" w:cstheme="minorHAnsi"/>
          <w:b/>
          <w:sz w:val="28"/>
          <w:szCs w:val="24"/>
        </w:rPr>
        <w:t>ACKNOWLEDGEMENT</w:t>
      </w:r>
    </w:p>
    <w:p w14:paraId="2BAC4D6F" w14:textId="77777777" w:rsidR="00F2205B" w:rsidRPr="00F2205B" w:rsidRDefault="00F2205B" w:rsidP="00C42A70">
      <w:pPr>
        <w:spacing w:before="240" w:after="160" w:line="259" w:lineRule="auto"/>
        <w:rPr>
          <w:rFonts w:asciiTheme="minorHAnsi" w:hAnsiTheme="minorHAnsi" w:cstheme="minorHAnsi"/>
          <w:sz w:val="24"/>
          <w:szCs w:val="24"/>
        </w:rPr>
      </w:pPr>
      <w:r w:rsidRPr="00F2205B">
        <w:rPr>
          <w:rFonts w:asciiTheme="minorHAnsi" w:hAnsiTheme="minorHAnsi" w:cstheme="minorHAnsi"/>
          <w:sz w:val="24"/>
          <w:szCs w:val="24"/>
        </w:rPr>
        <w:t>The undersigned declares that she or he:</w:t>
      </w:r>
    </w:p>
    <w:p w14:paraId="0C235639" w14:textId="774FE9D7" w:rsidR="00F2205B" w:rsidRPr="00F2205B" w:rsidRDefault="00F2205B" w:rsidP="00C42A70">
      <w:pPr>
        <w:numPr>
          <w:ilvl w:val="0"/>
          <w:numId w:val="13"/>
        </w:numPr>
        <w:spacing w:before="240" w:after="160" w:line="259" w:lineRule="auto"/>
        <w:contextualSpacing/>
        <w:rPr>
          <w:rFonts w:asciiTheme="minorHAnsi" w:hAnsiTheme="minorHAnsi" w:cstheme="minorHAnsi"/>
          <w:sz w:val="24"/>
          <w:szCs w:val="24"/>
        </w:rPr>
      </w:pPr>
      <w:r w:rsidRPr="00F2205B">
        <w:rPr>
          <w:rFonts w:asciiTheme="minorHAnsi" w:hAnsiTheme="minorHAnsi" w:cstheme="minorHAnsi"/>
          <w:sz w:val="24"/>
          <w:szCs w:val="24"/>
        </w:rPr>
        <w:t>Has carefully examined the RF</w:t>
      </w:r>
      <w:r w:rsidR="002C1E79">
        <w:rPr>
          <w:rFonts w:asciiTheme="minorHAnsi" w:hAnsiTheme="minorHAnsi" w:cstheme="minorHAnsi"/>
          <w:sz w:val="24"/>
          <w:szCs w:val="24"/>
        </w:rPr>
        <w:t>Q</w:t>
      </w:r>
      <w:r w:rsidRPr="00F2205B">
        <w:rPr>
          <w:rFonts w:asciiTheme="minorHAnsi" w:hAnsiTheme="minorHAnsi" w:cstheme="minorHAnsi"/>
          <w:sz w:val="24"/>
          <w:szCs w:val="24"/>
        </w:rPr>
        <w:t xml:space="preserve"> specifications</w:t>
      </w:r>
    </w:p>
    <w:p w14:paraId="42AF7357" w14:textId="77777777" w:rsidR="00F2205B" w:rsidRPr="00F2205B" w:rsidRDefault="00F2205B" w:rsidP="00C42A70">
      <w:pPr>
        <w:numPr>
          <w:ilvl w:val="0"/>
          <w:numId w:val="13"/>
        </w:numPr>
        <w:spacing w:before="240" w:after="160" w:line="259" w:lineRule="auto"/>
        <w:contextualSpacing/>
        <w:rPr>
          <w:rFonts w:asciiTheme="minorHAnsi" w:hAnsiTheme="minorHAnsi" w:cstheme="minorHAnsi"/>
          <w:sz w:val="24"/>
          <w:szCs w:val="24"/>
        </w:rPr>
      </w:pPr>
      <w:r w:rsidRPr="00F2205B">
        <w:rPr>
          <w:rFonts w:asciiTheme="minorHAnsi" w:hAnsiTheme="minorHAnsi" w:cstheme="minorHAnsi"/>
          <w:sz w:val="24"/>
          <w:szCs w:val="24"/>
        </w:rPr>
        <w:t>Is thoroughly familiar with its content</w:t>
      </w:r>
    </w:p>
    <w:p w14:paraId="5FE8B801" w14:textId="77777777" w:rsidR="00F2205B" w:rsidRPr="00F2205B" w:rsidRDefault="00F2205B" w:rsidP="00C42A70">
      <w:pPr>
        <w:numPr>
          <w:ilvl w:val="0"/>
          <w:numId w:val="13"/>
        </w:numPr>
        <w:spacing w:before="240" w:after="160" w:line="259" w:lineRule="auto"/>
        <w:contextualSpacing/>
        <w:rPr>
          <w:rFonts w:asciiTheme="minorHAnsi" w:hAnsiTheme="minorHAnsi" w:cstheme="minorHAnsi"/>
          <w:sz w:val="24"/>
          <w:szCs w:val="24"/>
        </w:rPr>
      </w:pPr>
      <w:r w:rsidRPr="00F2205B">
        <w:rPr>
          <w:rFonts w:asciiTheme="minorHAnsi" w:hAnsiTheme="minorHAnsi" w:cstheme="minorHAnsi"/>
          <w:sz w:val="24"/>
          <w:szCs w:val="24"/>
        </w:rPr>
        <w:t>Is authorized to represent the proposing firm; and</w:t>
      </w:r>
    </w:p>
    <w:p w14:paraId="7DE7F1AD" w14:textId="77777777" w:rsidR="00F2205B" w:rsidRPr="00F2205B" w:rsidRDefault="00F2205B" w:rsidP="00C42A70">
      <w:pPr>
        <w:numPr>
          <w:ilvl w:val="0"/>
          <w:numId w:val="13"/>
        </w:numPr>
        <w:spacing w:before="240" w:after="160" w:line="259" w:lineRule="auto"/>
        <w:contextualSpacing/>
        <w:rPr>
          <w:rFonts w:asciiTheme="minorHAnsi" w:hAnsiTheme="minorHAnsi" w:cstheme="minorHAnsi"/>
          <w:sz w:val="24"/>
          <w:szCs w:val="24"/>
        </w:rPr>
      </w:pPr>
      <w:r w:rsidRPr="00F2205B">
        <w:rPr>
          <w:rFonts w:asciiTheme="minorHAnsi" w:hAnsiTheme="minorHAnsi" w:cstheme="minorHAnsi"/>
          <w:sz w:val="24"/>
          <w:szCs w:val="24"/>
        </w:rPr>
        <w:t>Agrees to perform the work as set forth in the specifications of this request for proposal.</w:t>
      </w:r>
    </w:p>
    <w:p w14:paraId="462F6897" w14:textId="77777777" w:rsidR="00F2205B" w:rsidRPr="00F2205B" w:rsidRDefault="00F2205B" w:rsidP="00C42A70">
      <w:pPr>
        <w:spacing w:before="240" w:after="160" w:line="259" w:lineRule="auto"/>
        <w:rPr>
          <w:rFonts w:asciiTheme="minorHAnsi" w:hAnsiTheme="minorHAnsi" w:cstheme="minorHAnsi"/>
          <w:b/>
          <w:sz w:val="28"/>
          <w:szCs w:val="24"/>
        </w:rPr>
      </w:pPr>
      <w:r w:rsidRPr="00F2205B">
        <w:rPr>
          <w:rFonts w:asciiTheme="minorHAnsi" w:hAnsiTheme="minorHAnsi" w:cstheme="minorHAnsi"/>
          <w:b/>
          <w:sz w:val="28"/>
          <w:szCs w:val="24"/>
        </w:rPr>
        <w:t>PROPOSER (please print):</w:t>
      </w:r>
    </w:p>
    <w:p w14:paraId="23CC54AE" w14:textId="77777777" w:rsidR="00F2205B" w:rsidRPr="00F2205B" w:rsidRDefault="00F2205B" w:rsidP="00C42A70">
      <w:pPr>
        <w:spacing w:before="240" w:after="160" w:line="259" w:lineRule="auto"/>
        <w:rPr>
          <w:rFonts w:asciiTheme="minorHAnsi" w:hAnsiTheme="minorHAnsi" w:cstheme="minorHAnsi"/>
          <w:sz w:val="28"/>
          <w:szCs w:val="24"/>
        </w:rPr>
      </w:pPr>
      <w:r w:rsidRPr="00F2205B">
        <w:rPr>
          <w:rFonts w:asciiTheme="minorHAnsi" w:hAnsiTheme="minorHAnsi" w:cstheme="minorHAnsi"/>
          <w:sz w:val="28"/>
          <w:szCs w:val="24"/>
        </w:rPr>
        <w:t>Firm Name: _________________________________________________________</w:t>
      </w:r>
    </w:p>
    <w:p w14:paraId="70D9594C" w14:textId="77777777" w:rsidR="00F2205B" w:rsidRPr="00F2205B" w:rsidRDefault="00F2205B" w:rsidP="00C42A70">
      <w:pPr>
        <w:spacing w:before="240" w:after="160" w:line="259" w:lineRule="auto"/>
        <w:rPr>
          <w:rFonts w:asciiTheme="minorHAnsi" w:hAnsiTheme="minorHAnsi" w:cstheme="minorHAnsi"/>
          <w:sz w:val="28"/>
          <w:szCs w:val="24"/>
        </w:rPr>
      </w:pPr>
      <w:r w:rsidRPr="00F2205B">
        <w:rPr>
          <w:rFonts w:asciiTheme="minorHAnsi" w:hAnsiTheme="minorHAnsi" w:cstheme="minorHAnsi"/>
          <w:sz w:val="28"/>
          <w:szCs w:val="24"/>
        </w:rPr>
        <w:t>Address: ___________________________________________________________</w:t>
      </w:r>
    </w:p>
    <w:p w14:paraId="5D439A64" w14:textId="77777777" w:rsidR="00F2205B" w:rsidRPr="00F2205B" w:rsidRDefault="00F2205B" w:rsidP="00C42A70">
      <w:pPr>
        <w:spacing w:before="240" w:after="160" w:line="259" w:lineRule="auto"/>
        <w:rPr>
          <w:rFonts w:asciiTheme="minorHAnsi" w:hAnsiTheme="minorHAnsi" w:cstheme="minorHAnsi"/>
          <w:sz w:val="28"/>
          <w:szCs w:val="24"/>
        </w:rPr>
      </w:pPr>
      <w:r w:rsidRPr="00F2205B">
        <w:rPr>
          <w:rFonts w:asciiTheme="minorHAnsi" w:hAnsiTheme="minorHAnsi" w:cstheme="minorHAnsi"/>
          <w:sz w:val="28"/>
          <w:szCs w:val="24"/>
        </w:rPr>
        <w:t>___________________________________________________________________</w:t>
      </w:r>
    </w:p>
    <w:p w14:paraId="0586C9D2" w14:textId="77777777" w:rsidR="00F2205B" w:rsidRPr="00F2205B" w:rsidRDefault="00F2205B" w:rsidP="00C42A70">
      <w:pPr>
        <w:spacing w:before="240" w:after="160" w:line="259" w:lineRule="auto"/>
        <w:rPr>
          <w:rFonts w:asciiTheme="minorHAnsi" w:hAnsiTheme="minorHAnsi" w:cstheme="minorHAnsi"/>
          <w:sz w:val="28"/>
          <w:szCs w:val="24"/>
        </w:rPr>
      </w:pPr>
      <w:r w:rsidRPr="00F2205B">
        <w:rPr>
          <w:rFonts w:asciiTheme="minorHAnsi" w:hAnsiTheme="minorHAnsi" w:cstheme="minorHAnsi"/>
          <w:sz w:val="28"/>
          <w:szCs w:val="24"/>
        </w:rPr>
        <w:t>Telephone: _________________________________________________________</w:t>
      </w:r>
    </w:p>
    <w:p w14:paraId="1EF92873" w14:textId="77777777" w:rsidR="00F2205B" w:rsidRPr="00F2205B" w:rsidRDefault="00F2205B" w:rsidP="00C42A70">
      <w:pPr>
        <w:spacing w:before="240" w:after="160" w:line="259" w:lineRule="auto"/>
        <w:rPr>
          <w:rFonts w:asciiTheme="minorHAnsi" w:hAnsiTheme="minorHAnsi" w:cstheme="minorHAnsi"/>
          <w:sz w:val="28"/>
          <w:szCs w:val="24"/>
        </w:rPr>
      </w:pPr>
      <w:r w:rsidRPr="00F2205B">
        <w:rPr>
          <w:rFonts w:asciiTheme="minorHAnsi" w:hAnsiTheme="minorHAnsi" w:cstheme="minorHAnsi"/>
          <w:sz w:val="28"/>
          <w:szCs w:val="24"/>
        </w:rPr>
        <w:t>Email(s</w:t>
      </w:r>
      <w:proofErr w:type="gramStart"/>
      <w:r w:rsidRPr="00F2205B">
        <w:rPr>
          <w:rFonts w:asciiTheme="minorHAnsi" w:hAnsiTheme="minorHAnsi" w:cstheme="minorHAnsi"/>
          <w:sz w:val="28"/>
          <w:szCs w:val="24"/>
        </w:rPr>
        <w:t>):_</w:t>
      </w:r>
      <w:proofErr w:type="gramEnd"/>
      <w:r w:rsidRPr="00F2205B">
        <w:rPr>
          <w:rFonts w:asciiTheme="minorHAnsi" w:hAnsiTheme="minorHAnsi" w:cstheme="minorHAnsi"/>
          <w:sz w:val="28"/>
          <w:szCs w:val="24"/>
        </w:rPr>
        <w:t>___________________________________________________________</w:t>
      </w:r>
    </w:p>
    <w:p w14:paraId="57918F3B" w14:textId="77777777" w:rsidR="00F2205B" w:rsidRPr="00F2205B" w:rsidRDefault="00F2205B" w:rsidP="00C42A70">
      <w:pPr>
        <w:spacing w:before="240" w:after="160" w:line="259" w:lineRule="auto"/>
        <w:rPr>
          <w:rFonts w:asciiTheme="minorHAnsi" w:hAnsiTheme="minorHAnsi" w:cstheme="minorHAnsi"/>
          <w:sz w:val="28"/>
          <w:szCs w:val="24"/>
        </w:rPr>
      </w:pPr>
      <w:r w:rsidRPr="00F2205B">
        <w:rPr>
          <w:rFonts w:asciiTheme="minorHAnsi" w:hAnsiTheme="minorHAnsi" w:cstheme="minorHAnsi"/>
          <w:sz w:val="28"/>
          <w:szCs w:val="24"/>
        </w:rPr>
        <w:t>Contact person, title, email, and telephone: _______________________________</w:t>
      </w:r>
    </w:p>
    <w:p w14:paraId="0630A0E8" w14:textId="77777777" w:rsidR="00F2205B" w:rsidRPr="00F2205B" w:rsidRDefault="00F2205B" w:rsidP="00C42A70">
      <w:pPr>
        <w:spacing w:before="240" w:after="160" w:line="259" w:lineRule="auto"/>
        <w:rPr>
          <w:rFonts w:asciiTheme="minorHAnsi" w:hAnsiTheme="minorHAnsi" w:cstheme="minorHAnsi"/>
          <w:sz w:val="28"/>
          <w:szCs w:val="24"/>
        </w:rPr>
      </w:pPr>
      <w:r w:rsidRPr="00F2205B">
        <w:rPr>
          <w:rFonts w:asciiTheme="minorHAnsi" w:hAnsiTheme="minorHAnsi" w:cstheme="minorHAnsi"/>
          <w:sz w:val="28"/>
          <w:szCs w:val="24"/>
        </w:rPr>
        <w:t>___________________________________________________________________</w:t>
      </w:r>
    </w:p>
    <w:p w14:paraId="129988ED" w14:textId="77777777" w:rsidR="00F2205B" w:rsidRPr="00F2205B" w:rsidRDefault="00F2205B" w:rsidP="00C42A70">
      <w:pPr>
        <w:spacing w:before="240" w:after="160" w:line="259" w:lineRule="auto"/>
        <w:rPr>
          <w:rFonts w:asciiTheme="minorHAnsi" w:hAnsiTheme="minorHAnsi" w:cstheme="minorHAnsi"/>
          <w:sz w:val="28"/>
          <w:szCs w:val="24"/>
        </w:rPr>
      </w:pPr>
      <w:r w:rsidRPr="00F2205B">
        <w:rPr>
          <w:rFonts w:asciiTheme="minorHAnsi" w:hAnsiTheme="minorHAnsi" w:cstheme="minorHAnsi"/>
          <w:sz w:val="28"/>
          <w:szCs w:val="24"/>
        </w:rPr>
        <w:t>Proposer, if selected, intends to carry on the business as (check one):</w:t>
      </w:r>
    </w:p>
    <w:p w14:paraId="272698C2" w14:textId="77777777" w:rsidR="00F2205B" w:rsidRPr="00F2205B" w:rsidRDefault="00F2205B" w:rsidP="00C42A70">
      <w:pPr>
        <w:spacing w:before="240" w:after="160" w:line="259" w:lineRule="auto"/>
        <w:rPr>
          <w:rFonts w:asciiTheme="minorHAnsi" w:hAnsiTheme="minorHAnsi" w:cstheme="minorHAnsi"/>
          <w:sz w:val="28"/>
          <w:szCs w:val="24"/>
        </w:rPr>
      </w:pPr>
      <w:r w:rsidRPr="00F2205B">
        <w:rPr>
          <w:rFonts w:asciiTheme="minorHAnsi" w:hAnsiTheme="minorHAnsi" w:cstheme="minorHAnsi"/>
          <w:noProof/>
          <w:sz w:val="28"/>
          <w:szCs w:val="24"/>
        </w:rPr>
        <mc:AlternateContent>
          <mc:Choice Requires="wps">
            <w:drawing>
              <wp:anchor distT="0" distB="0" distL="114300" distR="114300" simplePos="0" relativeHeight="251663360" behindDoc="0" locked="0" layoutInCell="1" allowOverlap="1" wp14:anchorId="51CC6948" wp14:editId="29EFCB52">
                <wp:simplePos x="0" y="0"/>
                <wp:positionH relativeFrom="column">
                  <wp:posOffset>180975</wp:posOffset>
                </wp:positionH>
                <wp:positionV relativeFrom="paragraph">
                  <wp:posOffset>1193800</wp:posOffset>
                </wp:positionV>
                <wp:extent cx="200025" cy="190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C74546" id="Rectangle 6" o:spid="_x0000_s1026" style="position:absolute;margin-left:14.25pt;margin-top:94pt;width:15.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" fillcolor="window" strokecolor="#2f528f" strokeweight="1pt"/>
            </w:pict>
          </mc:Fallback>
        </mc:AlternateContent>
      </w:r>
      <w:r w:rsidRPr="00F2205B">
        <w:rPr>
          <w:rFonts w:asciiTheme="minorHAnsi" w:hAnsiTheme="minorHAnsi" w:cstheme="minorHAnsi"/>
          <w:noProof/>
          <w:sz w:val="28"/>
          <w:szCs w:val="24"/>
        </w:rPr>
        <mc:AlternateContent>
          <mc:Choice Requires="wps">
            <w:drawing>
              <wp:anchor distT="0" distB="0" distL="114300" distR="114300" simplePos="0" relativeHeight="251662336" behindDoc="0" locked="0" layoutInCell="1" allowOverlap="1" wp14:anchorId="6F57CC4C" wp14:editId="164572B4">
                <wp:simplePos x="0" y="0"/>
                <wp:positionH relativeFrom="column">
                  <wp:posOffset>180975</wp:posOffset>
                </wp:positionH>
                <wp:positionV relativeFrom="paragraph">
                  <wp:posOffset>536575</wp:posOffset>
                </wp:positionV>
                <wp:extent cx="200025" cy="190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B497AB3" id="Rectangle 5" o:spid="_x0000_s1026" style="position:absolute;margin-left:14.25pt;margin-top:42.25pt;width:15.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" fillcolor="window" strokecolor="#2f528f" strokeweight="1pt"/>
            </w:pict>
          </mc:Fallback>
        </mc:AlternateContent>
      </w:r>
      <w:r w:rsidRPr="00F2205B">
        <w:rPr>
          <w:rFonts w:asciiTheme="minorHAnsi" w:hAnsiTheme="minorHAnsi" w:cstheme="minorHAnsi"/>
          <w:noProof/>
          <w:sz w:val="28"/>
          <w:szCs w:val="24"/>
        </w:rPr>
        <mc:AlternateContent>
          <mc:Choice Requires="wps">
            <w:drawing>
              <wp:anchor distT="0" distB="0" distL="114300" distR="114300" simplePos="0" relativeHeight="251661312" behindDoc="0" locked="0" layoutInCell="1" allowOverlap="1" wp14:anchorId="014E16DF" wp14:editId="2BD01452">
                <wp:simplePos x="0" y="0"/>
                <wp:positionH relativeFrom="column">
                  <wp:posOffset>180975</wp:posOffset>
                </wp:positionH>
                <wp:positionV relativeFrom="paragraph">
                  <wp:posOffset>269875</wp:posOffset>
                </wp:positionV>
                <wp:extent cx="200025" cy="1905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08C5CC5" id="Rectangle 4" o:spid="_x0000_s1026" style="position:absolute;margin-left:14.25pt;margin-top:21.25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" fillcolor="window" strokecolor="#2f528f" strokeweight="1pt"/>
            </w:pict>
          </mc:Fallback>
        </mc:AlternateContent>
      </w:r>
      <w:r w:rsidRPr="00F2205B">
        <w:rPr>
          <w:rFonts w:asciiTheme="minorHAnsi" w:hAnsiTheme="minorHAnsi" w:cstheme="minorHAnsi"/>
          <w:noProof/>
          <w:sz w:val="28"/>
          <w:szCs w:val="24"/>
        </w:rPr>
        <mc:AlternateContent>
          <mc:Choice Requires="wps">
            <w:drawing>
              <wp:anchor distT="0" distB="0" distL="114300" distR="114300" simplePos="0" relativeHeight="251660288" behindDoc="0" locked="0" layoutInCell="1" allowOverlap="1" wp14:anchorId="68A8672D" wp14:editId="1F8B2971">
                <wp:simplePos x="0" y="0"/>
                <wp:positionH relativeFrom="column">
                  <wp:posOffset>180975</wp:posOffset>
                </wp:positionH>
                <wp:positionV relativeFrom="paragraph">
                  <wp:posOffset>12700</wp:posOffset>
                </wp:positionV>
                <wp:extent cx="200025" cy="190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89B0055" id="Rectangle 2" o:spid="_x0000_s1026" style="position:absolute;margin-left:14.25pt;margin-top:1pt;width:15.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" fillcolor="window" strokecolor="#2f528f" strokeweight="1pt"/>
            </w:pict>
          </mc:Fallback>
        </mc:AlternateContent>
      </w:r>
      <w:r w:rsidRPr="00F2205B">
        <w:rPr>
          <w:rFonts w:asciiTheme="minorHAnsi" w:hAnsiTheme="minorHAnsi" w:cstheme="minorHAnsi"/>
          <w:sz w:val="28"/>
          <w:szCs w:val="24"/>
        </w:rPr>
        <w:tab/>
        <w:t>Individual (sole proprietor)</w:t>
      </w:r>
      <w:r w:rsidRPr="00F2205B">
        <w:rPr>
          <w:rFonts w:asciiTheme="minorHAnsi" w:hAnsiTheme="minorHAnsi" w:cstheme="minorHAnsi"/>
          <w:sz w:val="28"/>
          <w:szCs w:val="24"/>
        </w:rPr>
        <w:br/>
      </w:r>
      <w:r w:rsidRPr="00F2205B">
        <w:rPr>
          <w:rFonts w:asciiTheme="minorHAnsi" w:hAnsiTheme="minorHAnsi" w:cstheme="minorHAnsi"/>
          <w:sz w:val="28"/>
          <w:szCs w:val="24"/>
        </w:rPr>
        <w:tab/>
        <w:t>Partnership</w:t>
      </w:r>
      <w:r w:rsidRPr="00F2205B">
        <w:rPr>
          <w:rFonts w:asciiTheme="minorHAnsi" w:hAnsiTheme="minorHAnsi" w:cstheme="minorHAnsi"/>
          <w:sz w:val="28"/>
          <w:szCs w:val="24"/>
        </w:rPr>
        <w:br/>
      </w:r>
      <w:r w:rsidRPr="00F2205B">
        <w:rPr>
          <w:rFonts w:asciiTheme="minorHAnsi" w:hAnsiTheme="minorHAnsi" w:cstheme="minorHAnsi"/>
          <w:sz w:val="28"/>
          <w:szCs w:val="24"/>
        </w:rPr>
        <w:tab/>
        <w:t>Corporation</w:t>
      </w:r>
      <w:r w:rsidRPr="00F2205B">
        <w:rPr>
          <w:rFonts w:asciiTheme="minorHAnsi" w:hAnsiTheme="minorHAnsi" w:cstheme="minorHAnsi"/>
          <w:sz w:val="28"/>
          <w:szCs w:val="24"/>
        </w:rPr>
        <w:br/>
      </w:r>
      <w:r w:rsidRPr="00F2205B">
        <w:rPr>
          <w:rFonts w:asciiTheme="minorHAnsi" w:hAnsiTheme="minorHAnsi" w:cstheme="minorHAnsi"/>
          <w:sz w:val="28"/>
          <w:szCs w:val="24"/>
        </w:rPr>
        <w:tab/>
      </w:r>
      <w:r w:rsidRPr="00F2205B">
        <w:rPr>
          <w:rFonts w:asciiTheme="minorHAnsi" w:hAnsiTheme="minorHAnsi" w:cstheme="minorHAnsi"/>
          <w:sz w:val="28"/>
          <w:szCs w:val="24"/>
        </w:rPr>
        <w:tab/>
        <w:t>When incorporated? __________________</w:t>
      </w:r>
      <w:r w:rsidRPr="00F2205B">
        <w:rPr>
          <w:rFonts w:asciiTheme="minorHAnsi" w:hAnsiTheme="minorHAnsi" w:cstheme="minorHAnsi"/>
          <w:sz w:val="28"/>
          <w:szCs w:val="24"/>
        </w:rPr>
        <w:br/>
      </w:r>
      <w:r w:rsidRPr="00F2205B">
        <w:rPr>
          <w:rFonts w:asciiTheme="minorHAnsi" w:hAnsiTheme="minorHAnsi" w:cstheme="minorHAnsi"/>
          <w:sz w:val="28"/>
          <w:szCs w:val="24"/>
        </w:rPr>
        <w:tab/>
      </w:r>
      <w:r w:rsidRPr="00F2205B">
        <w:rPr>
          <w:rFonts w:asciiTheme="minorHAnsi" w:hAnsiTheme="minorHAnsi" w:cstheme="minorHAnsi"/>
          <w:sz w:val="28"/>
          <w:szCs w:val="24"/>
        </w:rPr>
        <w:tab/>
        <w:t>In which state? ___________________</w:t>
      </w:r>
      <w:r w:rsidRPr="00F2205B">
        <w:rPr>
          <w:rFonts w:asciiTheme="minorHAnsi" w:hAnsiTheme="minorHAnsi" w:cstheme="minorHAnsi"/>
          <w:sz w:val="28"/>
          <w:szCs w:val="24"/>
        </w:rPr>
        <w:br/>
      </w:r>
      <w:r w:rsidRPr="00F2205B">
        <w:rPr>
          <w:rFonts w:asciiTheme="minorHAnsi" w:hAnsiTheme="minorHAnsi" w:cstheme="minorHAnsi"/>
          <w:sz w:val="28"/>
          <w:szCs w:val="24"/>
        </w:rPr>
        <w:tab/>
        <w:t>Other (explain): _____________________________________</w:t>
      </w:r>
    </w:p>
    <w:p w14:paraId="0EBF07D9" w14:textId="77777777" w:rsidR="00F2205B" w:rsidRPr="00F2205B" w:rsidRDefault="00F2205B" w:rsidP="00C42A70">
      <w:pPr>
        <w:spacing w:before="240" w:after="160" w:line="259" w:lineRule="auto"/>
        <w:rPr>
          <w:rFonts w:asciiTheme="minorHAnsi" w:hAnsiTheme="minorHAnsi" w:cstheme="minorHAnsi"/>
          <w:sz w:val="28"/>
          <w:szCs w:val="24"/>
        </w:rPr>
      </w:pPr>
      <w:r w:rsidRPr="00F2205B">
        <w:rPr>
          <w:rFonts w:asciiTheme="minorHAnsi" w:hAnsiTheme="minorHAnsi" w:cstheme="minorHAnsi"/>
          <w:sz w:val="28"/>
          <w:szCs w:val="24"/>
        </w:rPr>
        <w:br w:type="page"/>
      </w:r>
    </w:p>
    <w:p w14:paraId="519CBA3E" w14:textId="77777777" w:rsidR="00F2205B" w:rsidRPr="00F2205B" w:rsidRDefault="00F2205B" w:rsidP="00C42A70">
      <w:pPr>
        <w:spacing w:before="240" w:after="160" w:line="259" w:lineRule="auto"/>
        <w:rPr>
          <w:rFonts w:asciiTheme="minorHAnsi" w:hAnsiTheme="minorHAnsi" w:cstheme="minorHAnsi"/>
          <w:sz w:val="24"/>
          <w:szCs w:val="24"/>
        </w:rPr>
      </w:pPr>
      <w:r w:rsidRPr="00F2205B">
        <w:rPr>
          <w:rFonts w:asciiTheme="minorHAnsi" w:hAnsiTheme="minorHAnsi" w:cstheme="minorHAnsi"/>
          <w:noProof/>
          <w:sz w:val="24"/>
          <w:szCs w:val="24"/>
        </w:rPr>
        <w:lastRenderedPageBreak/>
        <mc:AlternateContent>
          <mc:Choice Requires="wps">
            <w:drawing>
              <wp:anchor distT="45720" distB="45720" distL="114300" distR="114300" simplePos="0" relativeHeight="251664384" behindDoc="0" locked="0" layoutInCell="1" allowOverlap="1" wp14:anchorId="38C1880D" wp14:editId="738D36CF">
                <wp:simplePos x="0" y="0"/>
                <wp:positionH relativeFrom="column">
                  <wp:posOffset>-19050</wp:posOffset>
                </wp:positionH>
                <wp:positionV relativeFrom="paragraph">
                  <wp:posOffset>505460</wp:posOffset>
                </wp:positionV>
                <wp:extent cx="5981700" cy="10382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038225"/>
                        </a:xfrm>
                        <a:prstGeom prst="rect">
                          <a:avLst/>
                        </a:prstGeom>
                        <a:solidFill>
                          <a:srgbClr val="FFFFFF"/>
                        </a:solidFill>
                        <a:ln w="28575">
                          <a:solidFill>
                            <a:sysClr val="windowText" lastClr="000000"/>
                          </a:solidFill>
                          <a:miter lim="800000"/>
                          <a:headEnd/>
                          <a:tailEnd/>
                        </a:ln>
                      </wps:spPr>
                      <wps:txbx>
                        <w:txbxContent>
                          <w:p w14:paraId="7216CC58" w14:textId="2BE67F2E" w:rsidR="00F2205B" w:rsidRDefault="00F2205B" w:rsidP="00F2205B">
                            <w:r>
                              <w:t>By signing below, the submission of a proposal shall be deemed a representation and certification by the Proposer that they have investigated all aspects of the RF</w:t>
                            </w:r>
                            <w:r w:rsidR="002C1E79">
                              <w:t>Q</w:t>
                            </w:r>
                            <w:r>
                              <w:t>, that they are aware of the applicable facts pertaining to the RF</w:t>
                            </w:r>
                            <w:r w:rsidR="002C1E79">
                              <w:t>Q</w:t>
                            </w:r>
                            <w:r>
                              <w:t xml:space="preserve"> process, its procedures and requirements, and they have read and understand the RF</w:t>
                            </w:r>
                            <w:r w:rsidR="002C1E79">
                              <w:t>Q</w:t>
                            </w:r>
                            <w:r>
                              <w:t>. No request for modification of the proposal shall be considered after its submission on the grounds that the Proposer was not fully informed as to any fact or condition.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1880D" id="_x0000_t202" coordsize="21600,21600" o:spt="202" path="m,l,21600r21600,l21600,xe">
                <v:stroke joinstyle="miter"/>
                <v:path gradientshapeok="t" o:connecttype="rect"/>
              </v:shapetype>
              <v:shape id="Text Box 2" o:spid="_x0000_s1026" type="#_x0000_t202" style="position:absolute;margin-left:-1.5pt;margin-top:39.8pt;width:471pt;height:8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" strokecolor="windowText" strokeweight="2.25pt">
                <v:textbox>
                  <w:txbxContent>
                    <w:p w14:paraId="7216CC58" w14:textId="2BE67F2E" w:rsidR="00F2205B" w:rsidRDefault="00F2205B" w:rsidP="00F2205B">
                      <w:r>
                        <w:t>By signing below, the submission of a proposal shall be deemed a representation and certification by the Proposer that they have investigated all aspects of the RF</w:t>
                      </w:r>
                      <w:r w:rsidR="002C1E79">
                        <w:t>Q</w:t>
                      </w:r>
                      <w:r>
                        <w:t>, that they are aware of the applicable facts pertaining to the RF</w:t>
                      </w:r>
                      <w:r w:rsidR="002C1E79">
                        <w:t>Q</w:t>
                      </w:r>
                      <w:r>
                        <w:t xml:space="preserve"> process, its procedures and requirements, and they have read and understand the RF</w:t>
                      </w:r>
                      <w:r w:rsidR="002C1E79">
                        <w:t>Q</w:t>
                      </w:r>
                      <w:r>
                        <w:t>. No request for modification of the proposal shall be considered after its submission on the grounds that the Proposer was not fully informed as to any fact or condition.</w:t>
                      </w:r>
                    </w:p>
                  </w:txbxContent>
                </v:textbox>
                <w10:wrap type="square"/>
              </v:shape>
            </w:pict>
          </mc:Fallback>
        </mc:AlternateContent>
      </w:r>
      <w:r w:rsidRPr="00F2205B">
        <w:rPr>
          <w:rFonts w:asciiTheme="minorHAnsi" w:hAnsiTheme="minorHAnsi" w:cstheme="minorHAnsi"/>
          <w:sz w:val="28"/>
          <w:szCs w:val="24"/>
        </w:rPr>
        <w:t>PROPOSER’S SIGNATURE</w:t>
      </w:r>
      <w:r w:rsidRPr="00F2205B">
        <w:rPr>
          <w:rFonts w:asciiTheme="minorHAnsi" w:hAnsiTheme="minorHAnsi" w:cstheme="minorHAnsi"/>
          <w:sz w:val="28"/>
          <w:szCs w:val="24"/>
        </w:rPr>
        <w:br/>
      </w:r>
      <w:r w:rsidRPr="00F2205B">
        <w:rPr>
          <w:rFonts w:asciiTheme="minorHAnsi" w:hAnsiTheme="minorHAnsi" w:cstheme="minorHAnsi"/>
          <w:sz w:val="24"/>
          <w:szCs w:val="24"/>
        </w:rPr>
        <w:t>No proposal shall be accepted which has not been signed in ink in the appropriate space below:</w:t>
      </w:r>
    </w:p>
    <w:p w14:paraId="04A1AF06" w14:textId="4E9AF1BD" w:rsidR="00F2205B" w:rsidRPr="00F2205B" w:rsidRDefault="00F2205B" w:rsidP="00C42A70">
      <w:pPr>
        <w:spacing w:before="240" w:after="160" w:line="259" w:lineRule="auto"/>
        <w:rPr>
          <w:rFonts w:asciiTheme="minorHAnsi" w:hAnsiTheme="minorHAnsi" w:cstheme="minorHAnsi"/>
          <w:sz w:val="24"/>
          <w:szCs w:val="24"/>
        </w:rPr>
      </w:pPr>
      <w:r w:rsidRPr="00F2205B">
        <w:rPr>
          <w:rFonts w:asciiTheme="minorHAnsi" w:hAnsiTheme="minorHAnsi" w:cstheme="minorHAnsi"/>
          <w:sz w:val="24"/>
          <w:szCs w:val="24"/>
        </w:rPr>
        <w:t>1</w:t>
      </w:r>
      <w:r w:rsidR="006C0908">
        <w:rPr>
          <w:rFonts w:asciiTheme="minorHAnsi" w:hAnsiTheme="minorHAnsi" w:cstheme="minorHAnsi"/>
          <w:sz w:val="24"/>
          <w:szCs w:val="24"/>
        </w:rPr>
        <w:t xml:space="preserve">. </w:t>
      </w:r>
      <w:r w:rsidRPr="00F2205B">
        <w:rPr>
          <w:rFonts w:asciiTheme="minorHAnsi" w:hAnsiTheme="minorHAnsi" w:cstheme="minorHAnsi"/>
          <w:sz w:val="24"/>
          <w:szCs w:val="24"/>
        </w:rPr>
        <w:t xml:space="preserve"> If Proposer is INDIVIDUAL/SOLE PROPRIETOR, sign here</w:t>
      </w:r>
    </w:p>
    <w:p w14:paraId="49C42C21" w14:textId="77777777" w:rsidR="00F2205B" w:rsidRPr="00F2205B" w:rsidRDefault="00F2205B" w:rsidP="00C42A70">
      <w:pPr>
        <w:spacing w:before="240" w:after="160" w:line="259" w:lineRule="auto"/>
        <w:rPr>
          <w:rFonts w:asciiTheme="minorHAnsi" w:hAnsiTheme="minorHAnsi" w:cstheme="minorHAnsi"/>
          <w:sz w:val="24"/>
          <w:szCs w:val="24"/>
        </w:rPr>
      </w:pPr>
      <w:proofErr w:type="gramStart"/>
      <w:r w:rsidRPr="00F2205B">
        <w:rPr>
          <w:rFonts w:asciiTheme="minorHAnsi" w:hAnsiTheme="minorHAnsi" w:cstheme="minorHAnsi"/>
          <w:sz w:val="24"/>
          <w:szCs w:val="24"/>
        </w:rPr>
        <w:t>Date:_</w:t>
      </w:r>
      <w:proofErr w:type="gramEnd"/>
      <w:r w:rsidRPr="00F2205B">
        <w:rPr>
          <w:rFonts w:asciiTheme="minorHAnsi" w:hAnsiTheme="minorHAnsi" w:cstheme="minorHAnsi"/>
          <w:sz w:val="24"/>
          <w:szCs w:val="24"/>
        </w:rPr>
        <w:t>___________________</w:t>
      </w:r>
      <w:r w:rsidRPr="00F2205B">
        <w:rPr>
          <w:rFonts w:asciiTheme="minorHAnsi" w:hAnsiTheme="minorHAnsi" w:cstheme="minorHAnsi"/>
          <w:sz w:val="24"/>
          <w:szCs w:val="24"/>
        </w:rPr>
        <w:tab/>
        <w:t>_____________________________________________</w:t>
      </w:r>
      <w:r w:rsidRPr="00F2205B">
        <w:rPr>
          <w:rFonts w:asciiTheme="minorHAnsi" w:hAnsiTheme="minorHAnsi" w:cstheme="minorHAnsi"/>
          <w:sz w:val="24"/>
          <w:szCs w:val="24"/>
        </w:rPr>
        <w:br/>
      </w: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t>Proposer’s Signature</w:t>
      </w:r>
    </w:p>
    <w:p w14:paraId="05DDDB9D" w14:textId="77777777" w:rsidR="00F2205B" w:rsidRPr="00F2205B" w:rsidRDefault="00F2205B" w:rsidP="00C42A70">
      <w:pPr>
        <w:spacing w:before="240" w:after="160" w:line="259" w:lineRule="auto"/>
        <w:rPr>
          <w:rFonts w:asciiTheme="minorHAnsi" w:hAnsiTheme="minorHAnsi" w:cstheme="minorHAnsi"/>
          <w:sz w:val="24"/>
          <w:szCs w:val="24"/>
        </w:rPr>
      </w:pP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t>______________________________________________</w:t>
      </w:r>
      <w:r w:rsidRPr="00F2205B">
        <w:rPr>
          <w:rFonts w:asciiTheme="minorHAnsi" w:hAnsiTheme="minorHAnsi" w:cstheme="minorHAnsi"/>
          <w:sz w:val="24"/>
          <w:szCs w:val="24"/>
        </w:rPr>
        <w:br/>
      </w: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t>Proposer’s typed name and title</w:t>
      </w:r>
    </w:p>
    <w:p w14:paraId="2B3EBF8C" w14:textId="5CFBA34E" w:rsidR="00F2205B" w:rsidRPr="00F2205B" w:rsidRDefault="00F2205B" w:rsidP="00C42A70">
      <w:pPr>
        <w:spacing w:before="240" w:after="160" w:line="259" w:lineRule="auto"/>
        <w:rPr>
          <w:rFonts w:asciiTheme="minorHAnsi" w:hAnsiTheme="minorHAnsi" w:cstheme="minorHAnsi"/>
          <w:sz w:val="24"/>
          <w:szCs w:val="24"/>
        </w:rPr>
      </w:pPr>
      <w:r w:rsidRPr="00F2205B">
        <w:rPr>
          <w:rFonts w:asciiTheme="minorHAnsi" w:hAnsiTheme="minorHAnsi" w:cstheme="minorHAnsi"/>
          <w:sz w:val="24"/>
          <w:szCs w:val="24"/>
        </w:rPr>
        <w:t>2</w:t>
      </w:r>
      <w:r w:rsidR="006C0908">
        <w:rPr>
          <w:rFonts w:asciiTheme="minorHAnsi" w:hAnsiTheme="minorHAnsi" w:cstheme="minorHAnsi"/>
          <w:sz w:val="24"/>
          <w:szCs w:val="24"/>
        </w:rPr>
        <w:t>.</w:t>
      </w:r>
      <w:r w:rsidRPr="00F2205B">
        <w:rPr>
          <w:rFonts w:asciiTheme="minorHAnsi" w:hAnsiTheme="minorHAnsi" w:cstheme="minorHAnsi"/>
          <w:sz w:val="24"/>
          <w:szCs w:val="24"/>
        </w:rPr>
        <w:t xml:space="preserve"> If Proposer is PARTNERSHIP, at least two (2) Partners shall sign here:</w:t>
      </w:r>
    </w:p>
    <w:p w14:paraId="21472977" w14:textId="77777777" w:rsidR="00F2205B" w:rsidRPr="00F2205B" w:rsidRDefault="00F2205B" w:rsidP="00C42A70">
      <w:pPr>
        <w:spacing w:before="240" w:after="160" w:line="259" w:lineRule="auto"/>
        <w:rPr>
          <w:rFonts w:asciiTheme="minorHAnsi" w:hAnsiTheme="minorHAnsi" w:cstheme="minorHAnsi"/>
          <w:sz w:val="24"/>
          <w:szCs w:val="24"/>
        </w:rPr>
      </w:pPr>
      <w:r w:rsidRPr="00F2205B">
        <w:rPr>
          <w:rFonts w:asciiTheme="minorHAnsi" w:hAnsiTheme="minorHAnsi" w:cstheme="minorHAnsi"/>
          <w:sz w:val="24"/>
          <w:szCs w:val="24"/>
        </w:rPr>
        <w:t>____________________________________________________</w:t>
      </w:r>
      <w:r w:rsidRPr="00F2205B">
        <w:rPr>
          <w:rFonts w:asciiTheme="minorHAnsi" w:hAnsiTheme="minorHAnsi" w:cstheme="minorHAnsi"/>
          <w:sz w:val="24"/>
          <w:szCs w:val="24"/>
        </w:rPr>
        <w:br/>
        <w:t>Partnership Name (type or print)</w:t>
      </w:r>
    </w:p>
    <w:p w14:paraId="420E7845" w14:textId="77777777" w:rsidR="00F2205B" w:rsidRPr="00F2205B" w:rsidRDefault="00F2205B" w:rsidP="00C42A70">
      <w:pPr>
        <w:spacing w:before="240" w:after="160" w:line="259" w:lineRule="auto"/>
        <w:rPr>
          <w:rFonts w:asciiTheme="minorHAnsi" w:hAnsiTheme="minorHAnsi" w:cstheme="minorHAnsi"/>
          <w:sz w:val="24"/>
          <w:szCs w:val="24"/>
        </w:rPr>
      </w:pPr>
      <w:proofErr w:type="gramStart"/>
      <w:r w:rsidRPr="00F2205B">
        <w:rPr>
          <w:rFonts w:asciiTheme="minorHAnsi" w:hAnsiTheme="minorHAnsi" w:cstheme="minorHAnsi"/>
          <w:sz w:val="24"/>
          <w:szCs w:val="24"/>
        </w:rPr>
        <w:t>Date:_</w:t>
      </w:r>
      <w:proofErr w:type="gramEnd"/>
      <w:r w:rsidRPr="00F2205B">
        <w:rPr>
          <w:rFonts w:asciiTheme="minorHAnsi" w:hAnsiTheme="minorHAnsi" w:cstheme="minorHAnsi"/>
          <w:sz w:val="24"/>
          <w:szCs w:val="24"/>
        </w:rPr>
        <w:t>___________________</w:t>
      </w:r>
      <w:r w:rsidRPr="00F2205B">
        <w:rPr>
          <w:rFonts w:asciiTheme="minorHAnsi" w:hAnsiTheme="minorHAnsi" w:cstheme="minorHAnsi"/>
          <w:sz w:val="24"/>
          <w:szCs w:val="24"/>
        </w:rPr>
        <w:tab/>
        <w:t>_____________________________________________</w:t>
      </w:r>
      <w:r w:rsidRPr="00F2205B">
        <w:rPr>
          <w:rFonts w:asciiTheme="minorHAnsi" w:hAnsiTheme="minorHAnsi" w:cstheme="minorHAnsi"/>
          <w:sz w:val="24"/>
          <w:szCs w:val="24"/>
        </w:rPr>
        <w:br/>
      </w: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t>Member of Partnership Signature</w:t>
      </w:r>
    </w:p>
    <w:p w14:paraId="4028D831" w14:textId="77777777" w:rsidR="00F2205B" w:rsidRPr="00F2205B" w:rsidRDefault="00F2205B" w:rsidP="00C42A70">
      <w:pPr>
        <w:spacing w:before="240" w:after="160" w:line="259" w:lineRule="auto"/>
        <w:rPr>
          <w:rFonts w:asciiTheme="minorHAnsi" w:hAnsiTheme="minorHAnsi" w:cstheme="minorHAnsi"/>
          <w:sz w:val="24"/>
          <w:szCs w:val="24"/>
        </w:rPr>
      </w:pPr>
      <w:proofErr w:type="gramStart"/>
      <w:r w:rsidRPr="00F2205B">
        <w:rPr>
          <w:rFonts w:asciiTheme="minorHAnsi" w:hAnsiTheme="minorHAnsi" w:cstheme="minorHAnsi"/>
          <w:sz w:val="24"/>
          <w:szCs w:val="24"/>
        </w:rPr>
        <w:t>Date:_</w:t>
      </w:r>
      <w:proofErr w:type="gramEnd"/>
      <w:r w:rsidRPr="00F2205B">
        <w:rPr>
          <w:rFonts w:asciiTheme="minorHAnsi" w:hAnsiTheme="minorHAnsi" w:cstheme="minorHAnsi"/>
          <w:sz w:val="24"/>
          <w:szCs w:val="24"/>
        </w:rPr>
        <w:t>___________________</w:t>
      </w:r>
      <w:r w:rsidRPr="00F2205B">
        <w:rPr>
          <w:rFonts w:asciiTheme="minorHAnsi" w:hAnsiTheme="minorHAnsi" w:cstheme="minorHAnsi"/>
          <w:sz w:val="24"/>
          <w:szCs w:val="24"/>
        </w:rPr>
        <w:tab/>
        <w:t>_____________________________________________</w:t>
      </w:r>
      <w:r w:rsidRPr="00F2205B">
        <w:rPr>
          <w:rFonts w:asciiTheme="minorHAnsi" w:hAnsiTheme="minorHAnsi" w:cstheme="minorHAnsi"/>
          <w:sz w:val="24"/>
          <w:szCs w:val="24"/>
        </w:rPr>
        <w:br/>
      </w: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t>Member of Partnership Signature</w:t>
      </w:r>
    </w:p>
    <w:p w14:paraId="79FAA391" w14:textId="726AC1BC" w:rsidR="00F2205B" w:rsidRPr="00F2205B" w:rsidRDefault="00F2205B" w:rsidP="00C42A70">
      <w:pPr>
        <w:spacing w:before="240" w:after="160" w:line="259" w:lineRule="auto"/>
        <w:rPr>
          <w:rFonts w:asciiTheme="minorHAnsi" w:hAnsiTheme="minorHAnsi" w:cstheme="minorHAnsi"/>
          <w:sz w:val="24"/>
          <w:szCs w:val="24"/>
        </w:rPr>
      </w:pPr>
      <w:r w:rsidRPr="00F2205B">
        <w:rPr>
          <w:rFonts w:asciiTheme="minorHAnsi" w:hAnsiTheme="minorHAnsi" w:cstheme="minorHAnsi"/>
          <w:sz w:val="24"/>
          <w:szCs w:val="24"/>
        </w:rPr>
        <w:t>3</w:t>
      </w:r>
      <w:r w:rsidR="006C0908">
        <w:rPr>
          <w:rFonts w:asciiTheme="minorHAnsi" w:hAnsiTheme="minorHAnsi" w:cstheme="minorHAnsi"/>
          <w:sz w:val="24"/>
          <w:szCs w:val="24"/>
        </w:rPr>
        <w:t>.</w:t>
      </w:r>
      <w:r w:rsidRPr="00F2205B">
        <w:rPr>
          <w:rFonts w:asciiTheme="minorHAnsi" w:hAnsiTheme="minorHAnsi" w:cstheme="minorHAnsi"/>
          <w:sz w:val="24"/>
          <w:szCs w:val="24"/>
        </w:rPr>
        <w:t xml:space="preserve"> If Proposer is a CORPORATION, the duly authorized officer shall sign as follows:</w:t>
      </w:r>
      <w:r w:rsidRPr="00F2205B">
        <w:rPr>
          <w:rFonts w:asciiTheme="minorHAnsi" w:hAnsiTheme="minorHAnsi" w:cstheme="minorHAnsi"/>
          <w:sz w:val="24"/>
          <w:szCs w:val="24"/>
        </w:rPr>
        <w:br/>
        <w:t>The undersigned certify that he/she is respectively:</w:t>
      </w:r>
    </w:p>
    <w:p w14:paraId="1F61F4BA" w14:textId="77777777" w:rsidR="00F2205B" w:rsidRPr="00F2205B" w:rsidRDefault="00F2205B" w:rsidP="00C42A70">
      <w:pPr>
        <w:spacing w:before="240" w:after="160" w:line="259" w:lineRule="auto"/>
        <w:rPr>
          <w:rFonts w:asciiTheme="minorHAnsi" w:hAnsiTheme="minorHAnsi" w:cstheme="minorHAnsi"/>
          <w:sz w:val="24"/>
          <w:szCs w:val="24"/>
        </w:rPr>
      </w:pPr>
      <w:r w:rsidRPr="00F2205B">
        <w:rPr>
          <w:rFonts w:asciiTheme="minorHAnsi" w:hAnsiTheme="minorHAnsi" w:cstheme="minorHAnsi"/>
          <w:sz w:val="24"/>
          <w:szCs w:val="24"/>
        </w:rPr>
        <w:t>______________________________________ and ______________________________</w:t>
      </w:r>
      <w:r w:rsidRPr="00F2205B">
        <w:rPr>
          <w:rFonts w:asciiTheme="minorHAnsi" w:hAnsiTheme="minorHAnsi" w:cstheme="minorHAnsi"/>
          <w:sz w:val="24"/>
          <w:szCs w:val="24"/>
        </w:rPr>
        <w:br/>
        <w:t>Signature</w:t>
      </w: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r>
      <w:r w:rsidRPr="00F2205B">
        <w:rPr>
          <w:rFonts w:asciiTheme="minorHAnsi" w:hAnsiTheme="minorHAnsi" w:cstheme="minorHAnsi"/>
          <w:sz w:val="24"/>
          <w:szCs w:val="24"/>
        </w:rPr>
        <w:tab/>
        <w:t>Title</w:t>
      </w:r>
      <w:r w:rsidRPr="00F2205B">
        <w:rPr>
          <w:rFonts w:asciiTheme="minorHAnsi" w:hAnsiTheme="minorHAnsi" w:cstheme="minorHAnsi"/>
          <w:sz w:val="24"/>
          <w:szCs w:val="24"/>
        </w:rPr>
        <w:br/>
        <w:t>Of the corporation named below; that they are designated to sign the Proposal Cost Form by resolution (attach a certified copy, with corporate seal, if applicable, notarized as to its authenticity or Secretary’s certificate of authorization) for and on behalf of the below named CORPORATION, and that they are authorized to execute same for and on behalf of said CORPORATION.</w:t>
      </w:r>
    </w:p>
    <w:p w14:paraId="08F0DD57" w14:textId="346C42C7" w:rsidR="000D1E15" w:rsidRPr="00C45D8A" w:rsidRDefault="00F2205B" w:rsidP="00C42A70">
      <w:pPr>
        <w:spacing w:before="240" w:after="160" w:line="259" w:lineRule="auto"/>
        <w:rPr>
          <w:rFonts w:asciiTheme="minorHAnsi" w:hAnsiTheme="minorHAnsi" w:cstheme="minorHAnsi"/>
          <w:sz w:val="24"/>
          <w:szCs w:val="24"/>
        </w:rPr>
      </w:pPr>
      <w:r w:rsidRPr="00F2205B">
        <w:rPr>
          <w:rFonts w:asciiTheme="minorHAnsi" w:hAnsiTheme="minorHAnsi" w:cstheme="minorHAnsi"/>
          <w:sz w:val="24"/>
          <w:szCs w:val="24"/>
        </w:rPr>
        <w:t>__________________________________</w:t>
      </w:r>
      <w:r w:rsidRPr="00F2205B">
        <w:rPr>
          <w:rFonts w:asciiTheme="minorHAnsi" w:hAnsiTheme="minorHAnsi" w:cstheme="minorHAnsi"/>
          <w:sz w:val="24"/>
          <w:szCs w:val="24"/>
        </w:rPr>
        <w:br/>
        <w:t>Corporation Name (type or print)</w:t>
      </w:r>
      <w:r w:rsidR="00C85307">
        <w:rPr>
          <w:rFonts w:asciiTheme="minorHAnsi" w:hAnsiTheme="minorHAnsi" w:cstheme="minorHAnsi"/>
          <w:sz w:val="24"/>
          <w:szCs w:val="24"/>
        </w:rPr>
        <w:br/>
      </w:r>
    </w:p>
    <w:sectPr w:rsidR="000D1E15" w:rsidRPr="00C45D8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AEE8F4" w16cex:dateUtc="2025-07-28T21:18:00Z"/>
  <w16cex:commentExtensible w16cex:durableId="14530413" w16cex:dateUtc="2025-07-24T18:47:00Z"/>
  <w16cex:commentExtensible w16cex:durableId="12E2F5BA" w16cex:dateUtc="2025-07-16T18:4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AFD"/>
    <w:multiLevelType w:val="hybridMultilevel"/>
    <w:tmpl w:val="7272EEAA"/>
    <w:lvl w:ilvl="0" w:tplc="85EC51DA">
      <w:start w:val="1"/>
      <w:numFmt w:val="decimal"/>
      <w:lvlText w:val="%1."/>
      <w:lvlJc w:val="left"/>
      <w:pPr>
        <w:ind w:left="360" w:hanging="360"/>
      </w:pPr>
      <w:rPr>
        <w:rFonts w:ascii="Gill Sans MT" w:hAnsi="Gill Sans MT"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C150C"/>
    <w:multiLevelType w:val="multilevel"/>
    <w:tmpl w:val="3C224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612E7"/>
    <w:multiLevelType w:val="hybridMultilevel"/>
    <w:tmpl w:val="A8625C3E"/>
    <w:lvl w:ilvl="0" w:tplc="690E97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2650E"/>
    <w:multiLevelType w:val="hybridMultilevel"/>
    <w:tmpl w:val="C3DC47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rPr>
        <w:rFonts w:hint="default"/>
        <w:i w:val="0"/>
      </w:rPr>
    </w:lvl>
    <w:lvl w:ilvl="4" w:tplc="FFFFFFFF">
      <w:start w:val="1"/>
      <w:numFmt w:val="upperRoman"/>
      <w:lvlText w:val="%5."/>
      <w:lvlJc w:val="left"/>
      <w:pPr>
        <w:ind w:left="3600" w:hanging="72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E2698F"/>
    <w:multiLevelType w:val="hybridMultilevel"/>
    <w:tmpl w:val="A1A0F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65066"/>
    <w:multiLevelType w:val="hybridMultilevel"/>
    <w:tmpl w:val="35C2CF72"/>
    <w:lvl w:ilvl="0" w:tplc="A502B40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0091D"/>
    <w:multiLevelType w:val="hybridMultilevel"/>
    <w:tmpl w:val="8062D522"/>
    <w:lvl w:ilvl="0" w:tplc="3A24DCE0">
      <w:start w:val="1"/>
      <w:numFmt w:val="upperRoman"/>
      <w:lvlText w:val="%1."/>
      <w:lvlJc w:val="righ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5173F"/>
    <w:multiLevelType w:val="hybridMultilevel"/>
    <w:tmpl w:val="F290172A"/>
    <w:lvl w:ilvl="0" w:tplc="F2DEB8D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84464"/>
    <w:multiLevelType w:val="hybridMultilevel"/>
    <w:tmpl w:val="021C46AE"/>
    <w:lvl w:ilvl="0" w:tplc="29CE490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9F0ADF"/>
    <w:multiLevelType w:val="hybridMultilevel"/>
    <w:tmpl w:val="63FA023E"/>
    <w:lvl w:ilvl="0" w:tplc="74E4F11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A43CE0"/>
    <w:multiLevelType w:val="hybridMultilevel"/>
    <w:tmpl w:val="9BD00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6373DB"/>
    <w:multiLevelType w:val="hybridMultilevel"/>
    <w:tmpl w:val="D4DED3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F40C82"/>
    <w:multiLevelType w:val="multilevel"/>
    <w:tmpl w:val="0E46F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562E06"/>
    <w:multiLevelType w:val="hybridMultilevel"/>
    <w:tmpl w:val="A5FAF474"/>
    <w:lvl w:ilvl="0" w:tplc="5634967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C80DF9"/>
    <w:multiLevelType w:val="hybridMultilevel"/>
    <w:tmpl w:val="4D90F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382990"/>
    <w:multiLevelType w:val="hybridMultilevel"/>
    <w:tmpl w:val="4766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F258E"/>
    <w:multiLevelType w:val="hybridMultilevel"/>
    <w:tmpl w:val="D8A2569A"/>
    <w:lvl w:ilvl="0" w:tplc="451488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D44A0A"/>
    <w:multiLevelType w:val="hybridMultilevel"/>
    <w:tmpl w:val="5656755A"/>
    <w:lvl w:ilvl="0" w:tplc="2AEC245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EF6A24"/>
    <w:multiLevelType w:val="hybridMultilevel"/>
    <w:tmpl w:val="55CA8CDC"/>
    <w:lvl w:ilvl="0" w:tplc="BA84E5E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F6014"/>
    <w:multiLevelType w:val="hybridMultilevel"/>
    <w:tmpl w:val="D1600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54D97"/>
    <w:multiLevelType w:val="hybridMultilevel"/>
    <w:tmpl w:val="A8A8E32A"/>
    <w:lvl w:ilvl="0" w:tplc="61580B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0C11E6"/>
    <w:multiLevelType w:val="hybridMultilevel"/>
    <w:tmpl w:val="ACDE4972"/>
    <w:lvl w:ilvl="0" w:tplc="02282D0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01980"/>
    <w:multiLevelType w:val="hybridMultilevel"/>
    <w:tmpl w:val="FB6E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14FB4"/>
    <w:multiLevelType w:val="hybridMultilevel"/>
    <w:tmpl w:val="B5EC9F1C"/>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A13D31"/>
    <w:multiLevelType w:val="hybridMultilevel"/>
    <w:tmpl w:val="979CDF64"/>
    <w:lvl w:ilvl="0" w:tplc="B3AEB70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5D2038"/>
    <w:multiLevelType w:val="hybridMultilevel"/>
    <w:tmpl w:val="7D1AC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F1B37EE"/>
    <w:multiLevelType w:val="hybridMultilevel"/>
    <w:tmpl w:val="CE006B6A"/>
    <w:lvl w:ilvl="0" w:tplc="79E4B670">
      <w:start w:val="10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2C3EE6"/>
    <w:multiLevelType w:val="hybridMultilevel"/>
    <w:tmpl w:val="A8625C3E"/>
    <w:lvl w:ilvl="0" w:tplc="690E97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7B69A5"/>
    <w:multiLevelType w:val="hybridMultilevel"/>
    <w:tmpl w:val="36B29BBC"/>
    <w:lvl w:ilvl="0" w:tplc="1C3211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754C93"/>
    <w:multiLevelType w:val="hybridMultilevel"/>
    <w:tmpl w:val="D4544EE8"/>
    <w:lvl w:ilvl="0" w:tplc="9B884DF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972BF"/>
    <w:multiLevelType w:val="hybridMultilevel"/>
    <w:tmpl w:val="D9F8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2334C"/>
    <w:multiLevelType w:val="hybridMultilevel"/>
    <w:tmpl w:val="A8625C3E"/>
    <w:lvl w:ilvl="0" w:tplc="690E97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24B9A"/>
    <w:multiLevelType w:val="multilevel"/>
    <w:tmpl w:val="3726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09775D"/>
    <w:multiLevelType w:val="hybridMultilevel"/>
    <w:tmpl w:val="979CDF64"/>
    <w:lvl w:ilvl="0" w:tplc="B3AEB70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EE5237"/>
    <w:multiLevelType w:val="hybridMultilevel"/>
    <w:tmpl w:val="9974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86F2A"/>
    <w:multiLevelType w:val="hybridMultilevel"/>
    <w:tmpl w:val="E12634F6"/>
    <w:lvl w:ilvl="0" w:tplc="F178200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2363B9"/>
    <w:multiLevelType w:val="hybridMultilevel"/>
    <w:tmpl w:val="C3DC47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ADA8AA36">
      <w:start w:val="1"/>
      <w:numFmt w:val="decimal"/>
      <w:lvlText w:val="%4."/>
      <w:lvlJc w:val="left"/>
      <w:pPr>
        <w:ind w:left="3240" w:hanging="360"/>
      </w:pPr>
      <w:rPr>
        <w:rFonts w:hint="default"/>
        <w:i w:val="0"/>
      </w:rPr>
    </w:lvl>
    <w:lvl w:ilvl="4" w:tplc="764E26E4">
      <w:start w:val="1"/>
      <w:numFmt w:val="upperRoman"/>
      <w:lvlText w:val="%5."/>
      <w:lvlJc w:val="left"/>
      <w:pPr>
        <w:ind w:left="4320" w:hanging="72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334BBF"/>
    <w:multiLevelType w:val="hybridMultilevel"/>
    <w:tmpl w:val="4CE08C22"/>
    <w:lvl w:ilvl="0" w:tplc="948C439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6727A"/>
    <w:multiLevelType w:val="hybridMultilevel"/>
    <w:tmpl w:val="F0FC8956"/>
    <w:lvl w:ilvl="0" w:tplc="7D7C653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952E0D"/>
    <w:multiLevelType w:val="hybridMultilevel"/>
    <w:tmpl w:val="C51A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640CE"/>
    <w:multiLevelType w:val="hybridMultilevel"/>
    <w:tmpl w:val="CB029752"/>
    <w:lvl w:ilvl="0" w:tplc="E804A0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4"/>
  </w:num>
  <w:num w:numId="4">
    <w:abstractNumId w:val="30"/>
  </w:num>
  <w:num w:numId="5">
    <w:abstractNumId w:val="10"/>
  </w:num>
  <w:num w:numId="6">
    <w:abstractNumId w:val="22"/>
  </w:num>
  <w:num w:numId="7">
    <w:abstractNumId w:val="15"/>
  </w:num>
  <w:num w:numId="8">
    <w:abstractNumId w:val="29"/>
  </w:num>
  <w:num w:numId="9">
    <w:abstractNumId w:val="21"/>
  </w:num>
  <w:num w:numId="10">
    <w:abstractNumId w:val="38"/>
  </w:num>
  <w:num w:numId="11">
    <w:abstractNumId w:val="18"/>
  </w:num>
  <w:num w:numId="12">
    <w:abstractNumId w:val="16"/>
  </w:num>
  <w:num w:numId="13">
    <w:abstractNumId w:val="39"/>
  </w:num>
  <w:num w:numId="14">
    <w:abstractNumId w:val="14"/>
  </w:num>
  <w:num w:numId="15">
    <w:abstractNumId w:val="0"/>
  </w:num>
  <w:num w:numId="16">
    <w:abstractNumId w:val="34"/>
  </w:num>
  <w:num w:numId="17">
    <w:abstractNumId w:val="28"/>
  </w:num>
  <w:num w:numId="18">
    <w:abstractNumId w:val="7"/>
  </w:num>
  <w:num w:numId="19">
    <w:abstractNumId w:val="26"/>
  </w:num>
  <w:num w:numId="20">
    <w:abstractNumId w:val="35"/>
  </w:num>
  <w:num w:numId="21">
    <w:abstractNumId w:val="13"/>
  </w:num>
  <w:num w:numId="22">
    <w:abstractNumId w:val="8"/>
  </w:num>
  <w:num w:numId="23">
    <w:abstractNumId w:val="20"/>
  </w:num>
  <w:num w:numId="24">
    <w:abstractNumId w:val="40"/>
  </w:num>
  <w:num w:numId="25">
    <w:abstractNumId w:val="24"/>
  </w:num>
  <w:num w:numId="26">
    <w:abstractNumId w:val="37"/>
  </w:num>
  <w:num w:numId="27">
    <w:abstractNumId w:val="5"/>
  </w:num>
  <w:num w:numId="28">
    <w:abstractNumId w:val="2"/>
  </w:num>
  <w:num w:numId="29">
    <w:abstractNumId w:val="17"/>
  </w:num>
  <w:num w:numId="30">
    <w:abstractNumId w:val="9"/>
  </w:num>
  <w:num w:numId="31">
    <w:abstractNumId w:val="31"/>
  </w:num>
  <w:num w:numId="32">
    <w:abstractNumId w:val="27"/>
  </w:num>
  <w:num w:numId="33">
    <w:abstractNumId w:val="33"/>
  </w:num>
  <w:num w:numId="34">
    <w:abstractNumId w:val="1"/>
  </w:num>
  <w:num w:numId="35">
    <w:abstractNumId w:val="32"/>
  </w:num>
  <w:num w:numId="36">
    <w:abstractNumId w:val="25"/>
  </w:num>
  <w:num w:numId="37">
    <w:abstractNumId w:val="12"/>
  </w:num>
  <w:num w:numId="38">
    <w:abstractNumId w:val="36"/>
  </w:num>
  <w:num w:numId="39">
    <w:abstractNumId w:val="11"/>
  </w:num>
  <w:num w:numId="40">
    <w:abstractNumId w:val="2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5B"/>
    <w:rsid w:val="0000790C"/>
    <w:rsid w:val="00023C0E"/>
    <w:rsid w:val="000241E0"/>
    <w:rsid w:val="0003266D"/>
    <w:rsid w:val="0005056A"/>
    <w:rsid w:val="00085E27"/>
    <w:rsid w:val="00091F9D"/>
    <w:rsid w:val="00097BAB"/>
    <w:rsid w:val="000A22CD"/>
    <w:rsid w:val="000B30B1"/>
    <w:rsid w:val="000C7A2F"/>
    <w:rsid w:val="000D1E15"/>
    <w:rsid w:val="000D5FD1"/>
    <w:rsid w:val="000F2F44"/>
    <w:rsid w:val="000F588A"/>
    <w:rsid w:val="00103B90"/>
    <w:rsid w:val="00104E4C"/>
    <w:rsid w:val="0010657D"/>
    <w:rsid w:val="00120A80"/>
    <w:rsid w:val="00122F4C"/>
    <w:rsid w:val="0013011C"/>
    <w:rsid w:val="0013417D"/>
    <w:rsid w:val="001608A1"/>
    <w:rsid w:val="001639A6"/>
    <w:rsid w:val="001716B5"/>
    <w:rsid w:val="00186BBE"/>
    <w:rsid w:val="001C33D5"/>
    <w:rsid w:val="001D0683"/>
    <w:rsid w:val="001D62E3"/>
    <w:rsid w:val="001D6F08"/>
    <w:rsid w:val="001E6235"/>
    <w:rsid w:val="0021018B"/>
    <w:rsid w:val="00225EC0"/>
    <w:rsid w:val="002375A6"/>
    <w:rsid w:val="002738FA"/>
    <w:rsid w:val="002833CA"/>
    <w:rsid w:val="00286598"/>
    <w:rsid w:val="0028724D"/>
    <w:rsid w:val="00287DF1"/>
    <w:rsid w:val="00293C2F"/>
    <w:rsid w:val="002A23FA"/>
    <w:rsid w:val="002A3305"/>
    <w:rsid w:val="002A3D07"/>
    <w:rsid w:val="002A5969"/>
    <w:rsid w:val="002A6447"/>
    <w:rsid w:val="002A680C"/>
    <w:rsid w:val="002B4E84"/>
    <w:rsid w:val="002C1E79"/>
    <w:rsid w:val="002C2A0C"/>
    <w:rsid w:val="002E3D2C"/>
    <w:rsid w:val="002E43F5"/>
    <w:rsid w:val="00306032"/>
    <w:rsid w:val="00311F0D"/>
    <w:rsid w:val="0031637D"/>
    <w:rsid w:val="003256AF"/>
    <w:rsid w:val="00335A48"/>
    <w:rsid w:val="0035239E"/>
    <w:rsid w:val="003540F8"/>
    <w:rsid w:val="003544E2"/>
    <w:rsid w:val="00361115"/>
    <w:rsid w:val="00372CCE"/>
    <w:rsid w:val="003948B9"/>
    <w:rsid w:val="003C0DB4"/>
    <w:rsid w:val="003C738C"/>
    <w:rsid w:val="003D1DE0"/>
    <w:rsid w:val="003F1067"/>
    <w:rsid w:val="003F2544"/>
    <w:rsid w:val="0042690F"/>
    <w:rsid w:val="004340F0"/>
    <w:rsid w:val="0043591B"/>
    <w:rsid w:val="00442097"/>
    <w:rsid w:val="00443176"/>
    <w:rsid w:val="004457C5"/>
    <w:rsid w:val="00464286"/>
    <w:rsid w:val="00467727"/>
    <w:rsid w:val="004743A2"/>
    <w:rsid w:val="00486171"/>
    <w:rsid w:val="0049481D"/>
    <w:rsid w:val="004A2FDB"/>
    <w:rsid w:val="004E072E"/>
    <w:rsid w:val="004E46B2"/>
    <w:rsid w:val="00515BCA"/>
    <w:rsid w:val="00515F33"/>
    <w:rsid w:val="00532E4D"/>
    <w:rsid w:val="00545699"/>
    <w:rsid w:val="005542BB"/>
    <w:rsid w:val="00574C28"/>
    <w:rsid w:val="00574F5B"/>
    <w:rsid w:val="0058576A"/>
    <w:rsid w:val="005A3337"/>
    <w:rsid w:val="005A7B44"/>
    <w:rsid w:val="005B0DF2"/>
    <w:rsid w:val="005B6A57"/>
    <w:rsid w:val="005B6CAA"/>
    <w:rsid w:val="005D3EB1"/>
    <w:rsid w:val="005D7995"/>
    <w:rsid w:val="005E1B0C"/>
    <w:rsid w:val="005F0D2E"/>
    <w:rsid w:val="005F40F9"/>
    <w:rsid w:val="00600876"/>
    <w:rsid w:val="00626F63"/>
    <w:rsid w:val="00627F55"/>
    <w:rsid w:val="0064765D"/>
    <w:rsid w:val="006538D9"/>
    <w:rsid w:val="00655D5D"/>
    <w:rsid w:val="00665A80"/>
    <w:rsid w:val="00674E8E"/>
    <w:rsid w:val="006B0EC4"/>
    <w:rsid w:val="006C0908"/>
    <w:rsid w:val="006D422C"/>
    <w:rsid w:val="006F2F65"/>
    <w:rsid w:val="00706A9D"/>
    <w:rsid w:val="00713646"/>
    <w:rsid w:val="0072189B"/>
    <w:rsid w:val="00723471"/>
    <w:rsid w:val="00724670"/>
    <w:rsid w:val="00724794"/>
    <w:rsid w:val="00750353"/>
    <w:rsid w:val="0075537D"/>
    <w:rsid w:val="00772E4F"/>
    <w:rsid w:val="00783B75"/>
    <w:rsid w:val="00785CC6"/>
    <w:rsid w:val="00794051"/>
    <w:rsid w:val="007C207C"/>
    <w:rsid w:val="007E3641"/>
    <w:rsid w:val="0082306E"/>
    <w:rsid w:val="00827267"/>
    <w:rsid w:val="00834095"/>
    <w:rsid w:val="00844259"/>
    <w:rsid w:val="008631A8"/>
    <w:rsid w:val="00870135"/>
    <w:rsid w:val="00872397"/>
    <w:rsid w:val="00876A5C"/>
    <w:rsid w:val="00886415"/>
    <w:rsid w:val="008A317E"/>
    <w:rsid w:val="008D0254"/>
    <w:rsid w:val="008D5CF7"/>
    <w:rsid w:val="0092502A"/>
    <w:rsid w:val="00931158"/>
    <w:rsid w:val="0093540E"/>
    <w:rsid w:val="00935E9A"/>
    <w:rsid w:val="00936AF6"/>
    <w:rsid w:val="00937052"/>
    <w:rsid w:val="0095668F"/>
    <w:rsid w:val="00962137"/>
    <w:rsid w:val="00981646"/>
    <w:rsid w:val="00983E38"/>
    <w:rsid w:val="00985913"/>
    <w:rsid w:val="0099276D"/>
    <w:rsid w:val="00996052"/>
    <w:rsid w:val="009A422D"/>
    <w:rsid w:val="009C5940"/>
    <w:rsid w:val="009C6685"/>
    <w:rsid w:val="009D3877"/>
    <w:rsid w:val="009E59FA"/>
    <w:rsid w:val="00A14D40"/>
    <w:rsid w:val="00A30530"/>
    <w:rsid w:val="00A3455A"/>
    <w:rsid w:val="00A42013"/>
    <w:rsid w:val="00A430F5"/>
    <w:rsid w:val="00A51DF5"/>
    <w:rsid w:val="00A62216"/>
    <w:rsid w:val="00A70648"/>
    <w:rsid w:val="00A711E7"/>
    <w:rsid w:val="00A73457"/>
    <w:rsid w:val="00A73604"/>
    <w:rsid w:val="00A73DCE"/>
    <w:rsid w:val="00A80297"/>
    <w:rsid w:val="00A819C3"/>
    <w:rsid w:val="00AA75BC"/>
    <w:rsid w:val="00AA7644"/>
    <w:rsid w:val="00AB6139"/>
    <w:rsid w:val="00AB6A5C"/>
    <w:rsid w:val="00AB7B65"/>
    <w:rsid w:val="00AC6A32"/>
    <w:rsid w:val="00AE392C"/>
    <w:rsid w:val="00B12A13"/>
    <w:rsid w:val="00B16076"/>
    <w:rsid w:val="00B232AE"/>
    <w:rsid w:val="00B2429E"/>
    <w:rsid w:val="00B257E4"/>
    <w:rsid w:val="00B3394A"/>
    <w:rsid w:val="00B41D35"/>
    <w:rsid w:val="00B6616D"/>
    <w:rsid w:val="00B934A6"/>
    <w:rsid w:val="00BA236A"/>
    <w:rsid w:val="00BC30E9"/>
    <w:rsid w:val="00BD26D8"/>
    <w:rsid w:val="00BD401C"/>
    <w:rsid w:val="00BE3954"/>
    <w:rsid w:val="00BE6C2F"/>
    <w:rsid w:val="00BF0202"/>
    <w:rsid w:val="00BF2364"/>
    <w:rsid w:val="00BF7432"/>
    <w:rsid w:val="00C03758"/>
    <w:rsid w:val="00C05EC5"/>
    <w:rsid w:val="00C12616"/>
    <w:rsid w:val="00C42A70"/>
    <w:rsid w:val="00C440AA"/>
    <w:rsid w:val="00C45D8A"/>
    <w:rsid w:val="00C62520"/>
    <w:rsid w:val="00C74F5E"/>
    <w:rsid w:val="00C85307"/>
    <w:rsid w:val="00C9100A"/>
    <w:rsid w:val="00C93865"/>
    <w:rsid w:val="00CA73AD"/>
    <w:rsid w:val="00CE5104"/>
    <w:rsid w:val="00CE52AF"/>
    <w:rsid w:val="00CF5DDC"/>
    <w:rsid w:val="00D01B4F"/>
    <w:rsid w:val="00D0575B"/>
    <w:rsid w:val="00D076E9"/>
    <w:rsid w:val="00D214DB"/>
    <w:rsid w:val="00D452EC"/>
    <w:rsid w:val="00D52E9A"/>
    <w:rsid w:val="00D555FD"/>
    <w:rsid w:val="00D67D58"/>
    <w:rsid w:val="00D7644D"/>
    <w:rsid w:val="00D84D6E"/>
    <w:rsid w:val="00DA48DA"/>
    <w:rsid w:val="00DB1DFA"/>
    <w:rsid w:val="00DC49FD"/>
    <w:rsid w:val="00DF6828"/>
    <w:rsid w:val="00E07FD2"/>
    <w:rsid w:val="00E10E1F"/>
    <w:rsid w:val="00E17FDB"/>
    <w:rsid w:val="00E25C57"/>
    <w:rsid w:val="00E3478A"/>
    <w:rsid w:val="00E36441"/>
    <w:rsid w:val="00E44171"/>
    <w:rsid w:val="00E44FA0"/>
    <w:rsid w:val="00E839FB"/>
    <w:rsid w:val="00E84CD1"/>
    <w:rsid w:val="00E865B4"/>
    <w:rsid w:val="00E9062D"/>
    <w:rsid w:val="00EA00A0"/>
    <w:rsid w:val="00ED7809"/>
    <w:rsid w:val="00ED7B97"/>
    <w:rsid w:val="00EE227B"/>
    <w:rsid w:val="00EF1088"/>
    <w:rsid w:val="00EF4CBA"/>
    <w:rsid w:val="00F06592"/>
    <w:rsid w:val="00F130FD"/>
    <w:rsid w:val="00F14CEA"/>
    <w:rsid w:val="00F16DAF"/>
    <w:rsid w:val="00F2205B"/>
    <w:rsid w:val="00F26FC4"/>
    <w:rsid w:val="00F3239C"/>
    <w:rsid w:val="00F52419"/>
    <w:rsid w:val="00F60AEC"/>
    <w:rsid w:val="00F633BC"/>
    <w:rsid w:val="00FA3B22"/>
    <w:rsid w:val="00FC2DB7"/>
    <w:rsid w:val="00FC4AC5"/>
    <w:rsid w:val="00FC5E8B"/>
    <w:rsid w:val="00FE242C"/>
    <w:rsid w:val="00FF3EB7"/>
    <w:rsid w:val="00FF4EFA"/>
    <w:rsid w:val="00FF75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EC4A"/>
  <w15:chartTrackingRefBased/>
  <w15:docId w15:val="{ECAE9366-3F7E-456E-86F9-BE2629A0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05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05B"/>
    <w:rPr>
      <w:color w:val="0563C1"/>
      <w:u w:val="single"/>
    </w:rPr>
  </w:style>
  <w:style w:type="paragraph" w:styleId="ListParagraph">
    <w:name w:val="List Paragraph"/>
    <w:basedOn w:val="Normal"/>
    <w:uiPriority w:val="34"/>
    <w:qFormat/>
    <w:rsid w:val="00120A80"/>
    <w:pPr>
      <w:spacing w:after="160" w:line="259" w:lineRule="auto"/>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CE5104"/>
    <w:rPr>
      <w:sz w:val="16"/>
      <w:szCs w:val="16"/>
    </w:rPr>
  </w:style>
  <w:style w:type="paragraph" w:styleId="CommentText">
    <w:name w:val="annotation text"/>
    <w:basedOn w:val="Normal"/>
    <w:link w:val="CommentTextChar"/>
    <w:uiPriority w:val="99"/>
    <w:semiHidden/>
    <w:unhideWhenUsed/>
    <w:rsid w:val="00CE5104"/>
    <w:rPr>
      <w:sz w:val="20"/>
      <w:szCs w:val="20"/>
    </w:rPr>
  </w:style>
  <w:style w:type="character" w:customStyle="1" w:styleId="CommentTextChar">
    <w:name w:val="Comment Text Char"/>
    <w:basedOn w:val="DefaultParagraphFont"/>
    <w:link w:val="CommentText"/>
    <w:uiPriority w:val="99"/>
    <w:semiHidden/>
    <w:rsid w:val="00CE510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E5104"/>
    <w:rPr>
      <w:b/>
      <w:bCs/>
    </w:rPr>
  </w:style>
  <w:style w:type="character" w:customStyle="1" w:styleId="CommentSubjectChar">
    <w:name w:val="Comment Subject Char"/>
    <w:basedOn w:val="CommentTextChar"/>
    <w:link w:val="CommentSubject"/>
    <w:uiPriority w:val="99"/>
    <w:semiHidden/>
    <w:rsid w:val="00CE5104"/>
    <w:rPr>
      <w:rFonts w:ascii="Calibri" w:hAnsi="Calibri" w:cs="Calibri"/>
      <w:b/>
      <w:bCs/>
      <w:sz w:val="20"/>
      <w:szCs w:val="20"/>
    </w:rPr>
  </w:style>
  <w:style w:type="paragraph" w:styleId="BalloonText">
    <w:name w:val="Balloon Text"/>
    <w:basedOn w:val="Normal"/>
    <w:link w:val="BalloonTextChar"/>
    <w:uiPriority w:val="99"/>
    <w:semiHidden/>
    <w:unhideWhenUsed/>
    <w:rsid w:val="00CE5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104"/>
    <w:rPr>
      <w:rFonts w:ascii="Segoe UI" w:hAnsi="Segoe UI" w:cs="Segoe UI"/>
      <w:sz w:val="18"/>
      <w:szCs w:val="18"/>
    </w:rPr>
  </w:style>
  <w:style w:type="paragraph" w:styleId="Revision">
    <w:name w:val="Revision"/>
    <w:hidden/>
    <w:uiPriority w:val="99"/>
    <w:semiHidden/>
    <w:rsid w:val="0043591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B16076"/>
    <w:rPr>
      <w:color w:val="605E5C"/>
      <w:shd w:val="clear" w:color="auto" w:fill="E1DFDD"/>
    </w:rPr>
  </w:style>
  <w:style w:type="table" w:styleId="TableGrid">
    <w:name w:val="Table Grid"/>
    <w:basedOn w:val="TableNormal"/>
    <w:uiPriority w:val="39"/>
    <w:rsid w:val="00E36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1353">
      <w:bodyDiv w:val="1"/>
      <w:marLeft w:val="0"/>
      <w:marRight w:val="0"/>
      <w:marTop w:val="0"/>
      <w:marBottom w:val="0"/>
      <w:divBdr>
        <w:top w:val="none" w:sz="0" w:space="0" w:color="auto"/>
        <w:left w:val="none" w:sz="0" w:space="0" w:color="auto"/>
        <w:bottom w:val="none" w:sz="0" w:space="0" w:color="auto"/>
        <w:right w:val="none" w:sz="0" w:space="0" w:color="auto"/>
      </w:divBdr>
    </w:div>
    <w:div w:id="191572901">
      <w:bodyDiv w:val="1"/>
      <w:marLeft w:val="0"/>
      <w:marRight w:val="0"/>
      <w:marTop w:val="0"/>
      <w:marBottom w:val="0"/>
      <w:divBdr>
        <w:top w:val="none" w:sz="0" w:space="0" w:color="auto"/>
        <w:left w:val="none" w:sz="0" w:space="0" w:color="auto"/>
        <w:bottom w:val="none" w:sz="0" w:space="0" w:color="auto"/>
        <w:right w:val="none" w:sz="0" w:space="0" w:color="auto"/>
      </w:divBdr>
    </w:div>
    <w:div w:id="679116085">
      <w:bodyDiv w:val="1"/>
      <w:marLeft w:val="0"/>
      <w:marRight w:val="0"/>
      <w:marTop w:val="0"/>
      <w:marBottom w:val="0"/>
      <w:divBdr>
        <w:top w:val="none" w:sz="0" w:space="0" w:color="auto"/>
        <w:left w:val="none" w:sz="0" w:space="0" w:color="auto"/>
        <w:bottom w:val="none" w:sz="0" w:space="0" w:color="auto"/>
        <w:right w:val="none" w:sz="0" w:space="0" w:color="auto"/>
      </w:divBdr>
    </w:div>
    <w:div w:id="776213496">
      <w:bodyDiv w:val="1"/>
      <w:marLeft w:val="0"/>
      <w:marRight w:val="0"/>
      <w:marTop w:val="0"/>
      <w:marBottom w:val="0"/>
      <w:divBdr>
        <w:top w:val="none" w:sz="0" w:space="0" w:color="auto"/>
        <w:left w:val="none" w:sz="0" w:space="0" w:color="auto"/>
        <w:bottom w:val="none" w:sz="0" w:space="0" w:color="auto"/>
        <w:right w:val="none" w:sz="0" w:space="0" w:color="auto"/>
      </w:divBdr>
    </w:div>
    <w:div w:id="835733467">
      <w:bodyDiv w:val="1"/>
      <w:marLeft w:val="0"/>
      <w:marRight w:val="0"/>
      <w:marTop w:val="0"/>
      <w:marBottom w:val="0"/>
      <w:divBdr>
        <w:top w:val="none" w:sz="0" w:space="0" w:color="auto"/>
        <w:left w:val="none" w:sz="0" w:space="0" w:color="auto"/>
        <w:bottom w:val="none" w:sz="0" w:space="0" w:color="auto"/>
        <w:right w:val="none" w:sz="0" w:space="0" w:color="auto"/>
      </w:divBdr>
    </w:div>
    <w:div w:id="1089811319">
      <w:bodyDiv w:val="1"/>
      <w:marLeft w:val="0"/>
      <w:marRight w:val="0"/>
      <w:marTop w:val="0"/>
      <w:marBottom w:val="0"/>
      <w:divBdr>
        <w:top w:val="none" w:sz="0" w:space="0" w:color="auto"/>
        <w:left w:val="none" w:sz="0" w:space="0" w:color="auto"/>
        <w:bottom w:val="none" w:sz="0" w:space="0" w:color="auto"/>
        <w:right w:val="none" w:sz="0" w:space="0" w:color="auto"/>
      </w:divBdr>
    </w:div>
    <w:div w:id="1345664837">
      <w:bodyDiv w:val="1"/>
      <w:marLeft w:val="0"/>
      <w:marRight w:val="0"/>
      <w:marTop w:val="0"/>
      <w:marBottom w:val="0"/>
      <w:divBdr>
        <w:top w:val="none" w:sz="0" w:space="0" w:color="auto"/>
        <w:left w:val="none" w:sz="0" w:space="0" w:color="auto"/>
        <w:bottom w:val="none" w:sz="0" w:space="0" w:color="auto"/>
        <w:right w:val="none" w:sz="0" w:space="0" w:color="auto"/>
      </w:divBdr>
    </w:div>
    <w:div w:id="1731146858">
      <w:bodyDiv w:val="1"/>
      <w:marLeft w:val="0"/>
      <w:marRight w:val="0"/>
      <w:marTop w:val="0"/>
      <w:marBottom w:val="0"/>
      <w:divBdr>
        <w:top w:val="none" w:sz="0" w:space="0" w:color="auto"/>
        <w:left w:val="none" w:sz="0" w:space="0" w:color="auto"/>
        <w:bottom w:val="none" w:sz="0" w:space="0" w:color="auto"/>
        <w:right w:val="none" w:sz="0" w:space="0" w:color="auto"/>
      </w:divBdr>
    </w:div>
    <w:div w:id="1913537816">
      <w:bodyDiv w:val="1"/>
      <w:marLeft w:val="0"/>
      <w:marRight w:val="0"/>
      <w:marTop w:val="0"/>
      <w:marBottom w:val="0"/>
      <w:divBdr>
        <w:top w:val="none" w:sz="0" w:space="0" w:color="auto"/>
        <w:left w:val="none" w:sz="0" w:space="0" w:color="auto"/>
        <w:bottom w:val="none" w:sz="0" w:space="0" w:color="auto"/>
        <w:right w:val="none" w:sz="0" w:space="0" w:color="auto"/>
      </w:divBdr>
    </w:div>
    <w:div w:id="1919829210">
      <w:bodyDiv w:val="1"/>
      <w:marLeft w:val="0"/>
      <w:marRight w:val="0"/>
      <w:marTop w:val="0"/>
      <w:marBottom w:val="0"/>
      <w:divBdr>
        <w:top w:val="none" w:sz="0" w:space="0" w:color="auto"/>
        <w:left w:val="none" w:sz="0" w:space="0" w:color="auto"/>
        <w:bottom w:val="none" w:sz="0" w:space="0" w:color="auto"/>
        <w:right w:val="none" w:sz="0" w:space="0" w:color="auto"/>
      </w:divBdr>
    </w:div>
    <w:div w:id="1925413005">
      <w:bodyDiv w:val="1"/>
      <w:marLeft w:val="0"/>
      <w:marRight w:val="0"/>
      <w:marTop w:val="0"/>
      <w:marBottom w:val="0"/>
      <w:divBdr>
        <w:top w:val="none" w:sz="0" w:space="0" w:color="auto"/>
        <w:left w:val="none" w:sz="0" w:space="0" w:color="auto"/>
        <w:bottom w:val="none" w:sz="0" w:space="0" w:color="auto"/>
        <w:right w:val="none" w:sz="0" w:space="0" w:color="auto"/>
      </w:divBdr>
    </w:div>
    <w:div w:id="2048721910">
      <w:bodyDiv w:val="1"/>
      <w:marLeft w:val="0"/>
      <w:marRight w:val="0"/>
      <w:marTop w:val="0"/>
      <w:marBottom w:val="0"/>
      <w:divBdr>
        <w:top w:val="none" w:sz="0" w:space="0" w:color="auto"/>
        <w:left w:val="none" w:sz="0" w:space="0" w:color="auto"/>
        <w:bottom w:val="none" w:sz="0" w:space="0" w:color="auto"/>
        <w:right w:val="none" w:sz="0" w:space="0" w:color="auto"/>
      </w:divBdr>
    </w:div>
    <w:div w:id="20822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23C42-4EB2-46D3-8646-154F9221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Toyne</dc:creator>
  <cp:keywords/>
  <dc:description/>
  <cp:lastModifiedBy>City Finance</cp:lastModifiedBy>
  <cp:revision>8</cp:revision>
  <cp:lastPrinted>2024-12-11T15:28:00Z</cp:lastPrinted>
  <dcterms:created xsi:type="dcterms:W3CDTF">2025-07-29T20:28:00Z</dcterms:created>
  <dcterms:modified xsi:type="dcterms:W3CDTF">2025-07-31T21:24:00Z</dcterms:modified>
</cp:coreProperties>
</file>